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953"/>
        <w:gridCol w:w="1038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262" w:type="dxa"/>
            <w:gridSpan w:val="4"/>
          </w:tcPr>
          <w:p>
            <w:pPr>
              <w:pStyle w:val="10"/>
              <w:spacing w:before="266"/>
              <w:jc w:val="center"/>
              <w:rPr>
                <w:rFonts w:ascii="等线" w:hAnsi="等线" w:eastAsia="等线"/>
                <w:b/>
                <w:sz w:val="24"/>
              </w:rPr>
            </w:pPr>
            <w:r>
              <w:rPr>
                <w:rFonts w:ascii="等线" w:hAnsi="等线" w:eastAsia="等线"/>
                <w:b/>
                <w:sz w:val="24"/>
              </w:rPr>
              <w:t>非自然人客户受益所有人尽职调查信息表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6" w:type="dxa"/>
          </w:tcPr>
          <w:p>
            <w:pPr>
              <w:pStyle w:val="10"/>
              <w:spacing w:before="174"/>
              <w:ind w:right="330" w:firstLine="180" w:firstLineChars="100"/>
              <w:rPr>
                <w:rFonts w:ascii="等线" w:hAnsi="等线" w:eastAsia="等线"/>
                <w:b/>
                <w:sz w:val="18"/>
              </w:rPr>
            </w:pPr>
            <w:r>
              <w:rPr>
                <w:rFonts w:ascii="等线" w:hAnsi="等线" w:eastAsia="等线"/>
                <w:b/>
                <w:sz w:val="18"/>
              </w:rPr>
              <w:t>客户名称</w:t>
            </w:r>
          </w:p>
        </w:tc>
        <w:tc>
          <w:tcPr>
            <w:tcW w:w="7984" w:type="dxa"/>
            <w:gridSpan w:val="3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262" w:type="dxa"/>
            <w:gridSpan w:val="4"/>
          </w:tcPr>
          <w:p>
            <w:pPr>
              <w:pStyle w:val="10"/>
              <w:spacing w:before="183"/>
              <w:ind w:left="3190" w:leftChars="1450" w:right="3578"/>
              <w:jc w:val="center"/>
              <w:rPr>
                <w:rFonts w:ascii="等线" w:hAnsi="等线" w:eastAsia="等线"/>
                <w:b/>
                <w:sz w:val="21"/>
                <w:szCs w:val="21"/>
              </w:rPr>
            </w:pPr>
            <w:r>
              <w:rPr>
                <w:rFonts w:ascii="等线" w:hAnsi="等线" w:eastAsia="等线"/>
                <w:b/>
                <w:sz w:val="21"/>
                <w:szCs w:val="21"/>
              </w:rPr>
              <w:t>一、前十大股东信息表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76" w:type="dxa"/>
          </w:tcPr>
          <w:p>
            <w:pPr>
              <w:pStyle w:val="10"/>
              <w:spacing w:before="240" w:beforeLines="100" w:after="100" w:afterAutospacing="1"/>
              <w:jc w:val="center"/>
              <w:rPr>
                <w:rFonts w:ascii="等线" w:hAnsi="等线" w:eastAsia="等线"/>
                <w:b/>
                <w:sz w:val="18"/>
              </w:rPr>
            </w:pPr>
            <w:r>
              <w:rPr>
                <w:rFonts w:hint="eastAsia" w:ascii="等线" w:hAnsi="等线" w:eastAsia="等线"/>
                <w:b/>
                <w:sz w:val="18"/>
              </w:rPr>
              <w:t>股东</w:t>
            </w:r>
            <w:r>
              <w:rPr>
                <w:rFonts w:ascii="等线" w:hAnsi="等线" w:eastAsia="等线"/>
                <w:b/>
                <w:sz w:val="18"/>
              </w:rPr>
              <w:t>姓名</w:t>
            </w:r>
            <w:r>
              <w:rPr>
                <w:rFonts w:ascii="等线" w:hAnsi="等线" w:eastAsia="等线"/>
                <w:b/>
                <w:i/>
                <w:sz w:val="18"/>
              </w:rPr>
              <w:t>/</w:t>
            </w:r>
            <w:r>
              <w:rPr>
                <w:rFonts w:ascii="等线" w:hAnsi="等线" w:eastAsia="等线"/>
                <w:b/>
                <w:sz w:val="18"/>
              </w:rPr>
              <w:t>名称</w:t>
            </w:r>
          </w:p>
        </w:tc>
        <w:tc>
          <w:tcPr>
            <w:tcW w:w="5953" w:type="dxa"/>
          </w:tcPr>
          <w:p>
            <w:pPr>
              <w:pStyle w:val="10"/>
              <w:spacing w:before="240" w:beforeLines="100" w:after="100" w:afterAutospacing="1"/>
              <w:ind w:left="330" w:leftChars="150" w:right="397"/>
              <w:jc w:val="center"/>
              <w:rPr>
                <w:rFonts w:ascii="等线" w:hAnsi="等线" w:eastAsia="等线"/>
                <w:b/>
                <w:sz w:val="21"/>
                <w:szCs w:val="21"/>
              </w:rPr>
            </w:pPr>
            <w:r>
              <w:rPr>
                <w:rFonts w:ascii="等线" w:hAnsi="等线" w:eastAsia="等线"/>
                <w:b/>
                <w:sz w:val="18"/>
              </w:rPr>
              <w:t>股东性质</w:t>
            </w:r>
          </w:p>
        </w:tc>
        <w:tc>
          <w:tcPr>
            <w:tcW w:w="1038" w:type="dxa"/>
          </w:tcPr>
          <w:p>
            <w:pPr>
              <w:pStyle w:val="10"/>
              <w:spacing w:before="120" w:beforeLines="50" w:after="100" w:afterAutospacing="1"/>
              <w:jc w:val="center"/>
              <w:rPr>
                <w:rFonts w:ascii="等线" w:hAnsi="等线" w:eastAsia="等线"/>
                <w:b/>
                <w:sz w:val="18"/>
              </w:rPr>
            </w:pPr>
            <w:r>
              <w:rPr>
                <w:rFonts w:ascii="等线" w:hAnsi="等线" w:eastAsia="等线"/>
                <w:b/>
                <w:sz w:val="18"/>
              </w:rPr>
              <w:t>持股</w:t>
            </w:r>
            <w:r>
              <w:rPr>
                <w:rFonts w:hint="eastAsia" w:ascii="等线" w:hAnsi="等线" w:eastAsia="等线"/>
                <w:b/>
                <w:sz w:val="18"/>
              </w:rPr>
              <w:t>数</w:t>
            </w:r>
            <w:r>
              <w:rPr>
                <w:rFonts w:ascii="等线" w:hAnsi="等线" w:eastAsia="等线"/>
                <w:b/>
                <w:sz w:val="18"/>
              </w:rPr>
              <w:t>量/出资金额</w:t>
            </w:r>
          </w:p>
        </w:tc>
        <w:tc>
          <w:tcPr>
            <w:tcW w:w="993" w:type="dxa"/>
          </w:tcPr>
          <w:p>
            <w:pPr>
              <w:pStyle w:val="10"/>
              <w:spacing w:before="120" w:beforeLines="50" w:after="100" w:afterAutospacing="1"/>
              <w:jc w:val="center"/>
              <w:rPr>
                <w:rFonts w:ascii="等线" w:hAnsi="等线" w:eastAsia="等线"/>
                <w:b/>
                <w:sz w:val="18"/>
              </w:rPr>
            </w:pPr>
            <w:r>
              <w:rPr>
                <w:rFonts w:ascii="等线" w:hAnsi="等线" w:eastAsia="等线"/>
                <w:b/>
                <w:sz w:val="18"/>
              </w:rPr>
              <w:t>持股/出资比例（%）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76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5953" w:type="dxa"/>
          </w:tcPr>
          <w:p>
            <w:pPr>
              <w:pStyle w:val="10"/>
              <w:tabs>
                <w:tab w:val="left" w:pos="5537"/>
              </w:tabs>
              <w:spacing w:before="174"/>
              <w:ind w:left="4" w:right="-29"/>
              <w:jc w:val="center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自然人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国有法人</w:t>
            </w:r>
            <w:r>
              <w:rPr>
                <w:rFonts w:ascii="等线" w:hAnsi="等线" w:eastAsia="等线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</w:t>
            </w:r>
            <w:r>
              <w:rPr>
                <w:rFonts w:ascii="等线" w:hAnsi="等线" w:eastAsia="等线"/>
                <w:spacing w:val="-3"/>
                <w:sz w:val="18"/>
              </w:rPr>
              <w:t>内</w:t>
            </w:r>
            <w:r>
              <w:rPr>
                <w:rFonts w:ascii="等线" w:hAnsi="等线" w:eastAsia="等线"/>
                <w:sz w:val="18"/>
              </w:rPr>
              <w:t>非国有法人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境外法人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其</w:t>
            </w:r>
            <w:r>
              <w:rPr>
                <w:rFonts w:ascii="等线" w:hAnsi="等线" w:eastAsia="等线"/>
                <w:spacing w:val="-3"/>
                <w:sz w:val="18"/>
              </w:rPr>
              <w:t>他</w:t>
            </w:r>
            <w:r>
              <w:rPr>
                <w:rFonts w:ascii="等线" w:hAnsi="等线" w:eastAsia="等线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sz w:val="18"/>
                <w:u w:val="single"/>
              </w:rPr>
              <w:tab/>
            </w:r>
          </w:p>
        </w:tc>
        <w:tc>
          <w:tcPr>
            <w:tcW w:w="1038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76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5953" w:type="dxa"/>
          </w:tcPr>
          <w:p>
            <w:pPr>
              <w:pStyle w:val="10"/>
              <w:tabs>
                <w:tab w:val="left" w:pos="5537"/>
              </w:tabs>
              <w:spacing w:before="174"/>
              <w:ind w:left="4" w:right="-29"/>
              <w:jc w:val="center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自然人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国有法人</w:t>
            </w:r>
            <w:r>
              <w:rPr>
                <w:rFonts w:ascii="等线" w:hAnsi="等线" w:eastAsia="等线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</w:t>
            </w:r>
            <w:r>
              <w:rPr>
                <w:rFonts w:ascii="等线" w:hAnsi="等线" w:eastAsia="等线"/>
                <w:spacing w:val="-3"/>
                <w:sz w:val="18"/>
              </w:rPr>
              <w:t>内</w:t>
            </w:r>
            <w:r>
              <w:rPr>
                <w:rFonts w:ascii="等线" w:hAnsi="等线" w:eastAsia="等线"/>
                <w:sz w:val="18"/>
              </w:rPr>
              <w:t>非国有法人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境外法人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其</w:t>
            </w:r>
            <w:r>
              <w:rPr>
                <w:rFonts w:ascii="等线" w:hAnsi="等线" w:eastAsia="等线"/>
                <w:spacing w:val="-3"/>
                <w:sz w:val="18"/>
              </w:rPr>
              <w:t>他</w:t>
            </w:r>
            <w:r>
              <w:rPr>
                <w:rFonts w:ascii="等线" w:hAnsi="等线" w:eastAsia="等线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sz w:val="18"/>
                <w:u w:val="single"/>
              </w:rPr>
              <w:tab/>
            </w:r>
          </w:p>
        </w:tc>
        <w:tc>
          <w:tcPr>
            <w:tcW w:w="1038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76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5953" w:type="dxa"/>
          </w:tcPr>
          <w:p>
            <w:pPr>
              <w:pStyle w:val="10"/>
              <w:tabs>
                <w:tab w:val="left" w:pos="5537"/>
              </w:tabs>
              <w:spacing w:before="174"/>
              <w:ind w:left="4" w:right="-29"/>
              <w:jc w:val="center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自然人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国有法人</w:t>
            </w:r>
            <w:r>
              <w:rPr>
                <w:rFonts w:ascii="等线" w:hAnsi="等线" w:eastAsia="等线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</w:t>
            </w:r>
            <w:r>
              <w:rPr>
                <w:rFonts w:ascii="等线" w:hAnsi="等线" w:eastAsia="等线"/>
                <w:spacing w:val="-3"/>
                <w:sz w:val="18"/>
              </w:rPr>
              <w:t>内</w:t>
            </w:r>
            <w:r>
              <w:rPr>
                <w:rFonts w:ascii="等线" w:hAnsi="等线" w:eastAsia="等线"/>
                <w:sz w:val="18"/>
              </w:rPr>
              <w:t>非国有法人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境外法人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其</w:t>
            </w:r>
            <w:r>
              <w:rPr>
                <w:rFonts w:ascii="等线" w:hAnsi="等线" w:eastAsia="等线"/>
                <w:spacing w:val="-3"/>
                <w:sz w:val="18"/>
              </w:rPr>
              <w:t>他</w:t>
            </w:r>
            <w:r>
              <w:rPr>
                <w:rFonts w:ascii="等线" w:hAnsi="等线" w:eastAsia="等线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sz w:val="18"/>
                <w:u w:val="single"/>
              </w:rPr>
              <w:tab/>
            </w:r>
          </w:p>
        </w:tc>
        <w:tc>
          <w:tcPr>
            <w:tcW w:w="1038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76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5953" w:type="dxa"/>
          </w:tcPr>
          <w:p>
            <w:pPr>
              <w:pStyle w:val="10"/>
              <w:tabs>
                <w:tab w:val="left" w:pos="5537"/>
              </w:tabs>
              <w:spacing w:before="174"/>
              <w:ind w:left="4" w:right="-29"/>
              <w:jc w:val="center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自然人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国有法人</w:t>
            </w:r>
            <w:r>
              <w:rPr>
                <w:rFonts w:ascii="等线" w:hAnsi="等线" w:eastAsia="等线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</w:t>
            </w:r>
            <w:r>
              <w:rPr>
                <w:rFonts w:ascii="等线" w:hAnsi="等线" w:eastAsia="等线"/>
                <w:spacing w:val="-3"/>
                <w:sz w:val="18"/>
              </w:rPr>
              <w:t>内</w:t>
            </w:r>
            <w:r>
              <w:rPr>
                <w:rFonts w:ascii="等线" w:hAnsi="等线" w:eastAsia="等线"/>
                <w:sz w:val="18"/>
              </w:rPr>
              <w:t>非国有法人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境外法人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其</w:t>
            </w:r>
            <w:r>
              <w:rPr>
                <w:rFonts w:ascii="等线" w:hAnsi="等线" w:eastAsia="等线"/>
                <w:spacing w:val="-3"/>
                <w:sz w:val="18"/>
              </w:rPr>
              <w:t>他</w:t>
            </w:r>
            <w:r>
              <w:rPr>
                <w:rFonts w:ascii="等线" w:hAnsi="等线" w:eastAsia="等线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sz w:val="18"/>
                <w:u w:val="single"/>
              </w:rPr>
              <w:tab/>
            </w:r>
          </w:p>
        </w:tc>
        <w:tc>
          <w:tcPr>
            <w:tcW w:w="1038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76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5953" w:type="dxa"/>
          </w:tcPr>
          <w:p>
            <w:pPr>
              <w:pStyle w:val="10"/>
              <w:tabs>
                <w:tab w:val="left" w:pos="5537"/>
              </w:tabs>
              <w:spacing w:before="174"/>
              <w:ind w:left="4" w:right="-29"/>
              <w:jc w:val="center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自然人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国有法人</w:t>
            </w:r>
            <w:r>
              <w:rPr>
                <w:rFonts w:ascii="等线" w:hAnsi="等线" w:eastAsia="等线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</w:t>
            </w:r>
            <w:r>
              <w:rPr>
                <w:rFonts w:ascii="等线" w:hAnsi="等线" w:eastAsia="等线"/>
                <w:spacing w:val="-3"/>
                <w:sz w:val="18"/>
              </w:rPr>
              <w:t>内</w:t>
            </w:r>
            <w:r>
              <w:rPr>
                <w:rFonts w:ascii="等线" w:hAnsi="等线" w:eastAsia="等线"/>
                <w:sz w:val="18"/>
              </w:rPr>
              <w:t>非国有法人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境外法人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其</w:t>
            </w:r>
            <w:r>
              <w:rPr>
                <w:rFonts w:ascii="等线" w:hAnsi="等线" w:eastAsia="等线"/>
                <w:spacing w:val="-3"/>
                <w:sz w:val="18"/>
              </w:rPr>
              <w:t>他</w:t>
            </w:r>
            <w:r>
              <w:rPr>
                <w:rFonts w:ascii="等线" w:hAnsi="等线" w:eastAsia="等线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sz w:val="18"/>
                <w:u w:val="single"/>
              </w:rPr>
              <w:tab/>
            </w:r>
          </w:p>
        </w:tc>
        <w:tc>
          <w:tcPr>
            <w:tcW w:w="1038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76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5953" w:type="dxa"/>
          </w:tcPr>
          <w:p>
            <w:pPr>
              <w:pStyle w:val="10"/>
              <w:tabs>
                <w:tab w:val="left" w:pos="5537"/>
              </w:tabs>
              <w:spacing w:before="174"/>
              <w:ind w:left="4" w:right="-29"/>
              <w:jc w:val="center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自然人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国有法人</w:t>
            </w:r>
            <w:r>
              <w:rPr>
                <w:rFonts w:ascii="等线" w:hAnsi="等线" w:eastAsia="等线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</w:t>
            </w:r>
            <w:r>
              <w:rPr>
                <w:rFonts w:ascii="等线" w:hAnsi="等线" w:eastAsia="等线"/>
                <w:spacing w:val="-3"/>
                <w:sz w:val="18"/>
              </w:rPr>
              <w:t>内</w:t>
            </w:r>
            <w:r>
              <w:rPr>
                <w:rFonts w:ascii="等线" w:hAnsi="等线" w:eastAsia="等线"/>
                <w:sz w:val="18"/>
              </w:rPr>
              <w:t>非国有法人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境外法人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其</w:t>
            </w:r>
            <w:r>
              <w:rPr>
                <w:rFonts w:ascii="等线" w:hAnsi="等线" w:eastAsia="等线"/>
                <w:spacing w:val="-3"/>
                <w:sz w:val="18"/>
              </w:rPr>
              <w:t>他</w:t>
            </w:r>
            <w:r>
              <w:rPr>
                <w:rFonts w:ascii="等线" w:hAnsi="等线" w:eastAsia="等线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sz w:val="18"/>
                <w:u w:val="single"/>
              </w:rPr>
              <w:tab/>
            </w:r>
          </w:p>
        </w:tc>
        <w:tc>
          <w:tcPr>
            <w:tcW w:w="1038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76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5953" w:type="dxa"/>
          </w:tcPr>
          <w:p>
            <w:pPr>
              <w:pStyle w:val="10"/>
              <w:tabs>
                <w:tab w:val="left" w:pos="5537"/>
              </w:tabs>
              <w:spacing w:before="174"/>
              <w:ind w:left="4" w:right="-29"/>
              <w:jc w:val="center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自然人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国有法人</w:t>
            </w:r>
            <w:r>
              <w:rPr>
                <w:rFonts w:ascii="等线" w:hAnsi="等线" w:eastAsia="等线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</w:t>
            </w:r>
            <w:r>
              <w:rPr>
                <w:rFonts w:ascii="等线" w:hAnsi="等线" w:eastAsia="等线"/>
                <w:spacing w:val="-3"/>
                <w:sz w:val="18"/>
              </w:rPr>
              <w:t>内</w:t>
            </w:r>
            <w:r>
              <w:rPr>
                <w:rFonts w:ascii="等线" w:hAnsi="等线" w:eastAsia="等线"/>
                <w:sz w:val="18"/>
              </w:rPr>
              <w:t>非国有法人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境外法人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其</w:t>
            </w:r>
            <w:r>
              <w:rPr>
                <w:rFonts w:ascii="等线" w:hAnsi="等线" w:eastAsia="等线"/>
                <w:spacing w:val="-3"/>
                <w:sz w:val="18"/>
              </w:rPr>
              <w:t>他</w:t>
            </w:r>
            <w:r>
              <w:rPr>
                <w:rFonts w:ascii="等线" w:hAnsi="等线" w:eastAsia="等线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sz w:val="18"/>
                <w:u w:val="single"/>
              </w:rPr>
              <w:tab/>
            </w:r>
          </w:p>
        </w:tc>
        <w:tc>
          <w:tcPr>
            <w:tcW w:w="1038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76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5953" w:type="dxa"/>
          </w:tcPr>
          <w:p>
            <w:pPr>
              <w:pStyle w:val="10"/>
              <w:tabs>
                <w:tab w:val="left" w:pos="5537"/>
              </w:tabs>
              <w:spacing w:before="174"/>
              <w:ind w:left="4" w:right="-29"/>
              <w:jc w:val="center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自然人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国有法人</w:t>
            </w:r>
            <w:r>
              <w:rPr>
                <w:rFonts w:ascii="等线" w:hAnsi="等线" w:eastAsia="等线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</w:t>
            </w:r>
            <w:r>
              <w:rPr>
                <w:rFonts w:ascii="等线" w:hAnsi="等线" w:eastAsia="等线"/>
                <w:spacing w:val="-3"/>
                <w:sz w:val="18"/>
              </w:rPr>
              <w:t>内</w:t>
            </w:r>
            <w:r>
              <w:rPr>
                <w:rFonts w:ascii="等线" w:hAnsi="等线" w:eastAsia="等线"/>
                <w:sz w:val="18"/>
              </w:rPr>
              <w:t>非国有法人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境外法人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其</w:t>
            </w:r>
            <w:r>
              <w:rPr>
                <w:rFonts w:ascii="等线" w:hAnsi="等线" w:eastAsia="等线"/>
                <w:spacing w:val="-3"/>
                <w:sz w:val="18"/>
              </w:rPr>
              <w:t>他</w:t>
            </w:r>
            <w:r>
              <w:rPr>
                <w:rFonts w:ascii="等线" w:hAnsi="等线" w:eastAsia="等线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sz w:val="18"/>
                <w:u w:val="single"/>
              </w:rPr>
              <w:tab/>
            </w:r>
          </w:p>
        </w:tc>
        <w:tc>
          <w:tcPr>
            <w:tcW w:w="1038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76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5953" w:type="dxa"/>
          </w:tcPr>
          <w:p>
            <w:pPr>
              <w:pStyle w:val="10"/>
              <w:tabs>
                <w:tab w:val="left" w:pos="5537"/>
              </w:tabs>
              <w:spacing w:before="174"/>
              <w:ind w:left="4" w:right="-29"/>
              <w:jc w:val="center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自然人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国有法人</w:t>
            </w:r>
            <w:r>
              <w:rPr>
                <w:rFonts w:ascii="等线" w:hAnsi="等线" w:eastAsia="等线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</w:t>
            </w:r>
            <w:r>
              <w:rPr>
                <w:rFonts w:ascii="等线" w:hAnsi="等线" w:eastAsia="等线"/>
                <w:spacing w:val="-3"/>
                <w:sz w:val="18"/>
              </w:rPr>
              <w:t>内</w:t>
            </w:r>
            <w:r>
              <w:rPr>
                <w:rFonts w:ascii="等线" w:hAnsi="等线" w:eastAsia="等线"/>
                <w:sz w:val="18"/>
              </w:rPr>
              <w:t>非国有法人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境外法人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其</w:t>
            </w:r>
            <w:r>
              <w:rPr>
                <w:rFonts w:ascii="等线" w:hAnsi="等线" w:eastAsia="等线"/>
                <w:spacing w:val="-3"/>
                <w:sz w:val="18"/>
              </w:rPr>
              <w:t>他</w:t>
            </w:r>
            <w:r>
              <w:rPr>
                <w:rFonts w:ascii="等线" w:hAnsi="等线" w:eastAsia="等线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sz w:val="18"/>
                <w:u w:val="single"/>
              </w:rPr>
              <w:tab/>
            </w:r>
          </w:p>
        </w:tc>
        <w:tc>
          <w:tcPr>
            <w:tcW w:w="1038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76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5953" w:type="dxa"/>
          </w:tcPr>
          <w:p>
            <w:pPr>
              <w:pStyle w:val="10"/>
              <w:tabs>
                <w:tab w:val="left" w:pos="5537"/>
              </w:tabs>
              <w:spacing w:before="174"/>
              <w:ind w:left="4" w:right="-29"/>
              <w:jc w:val="center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自然人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国有法人</w:t>
            </w:r>
            <w:r>
              <w:rPr>
                <w:rFonts w:ascii="等线" w:hAnsi="等线" w:eastAsia="等线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</w:t>
            </w:r>
            <w:r>
              <w:rPr>
                <w:rFonts w:ascii="等线" w:hAnsi="等线" w:eastAsia="等线"/>
                <w:spacing w:val="-3"/>
                <w:sz w:val="18"/>
              </w:rPr>
              <w:t>内</w:t>
            </w:r>
            <w:r>
              <w:rPr>
                <w:rFonts w:ascii="等线" w:hAnsi="等线" w:eastAsia="等线"/>
                <w:sz w:val="18"/>
              </w:rPr>
              <w:t>非国有法人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境外法人</w:t>
            </w:r>
            <w:r>
              <w:rPr>
                <w:rFonts w:hint="eastAsia" w:ascii="等线" w:hAnsi="等线" w:eastAsia="等线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□</w:t>
            </w:r>
            <w:r>
              <w:rPr>
                <w:rFonts w:ascii="等线" w:hAnsi="等线" w:eastAsia="等线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sz w:val="18"/>
              </w:rPr>
              <w:t>其</w:t>
            </w:r>
            <w:r>
              <w:rPr>
                <w:rFonts w:ascii="等线" w:hAnsi="等线" w:eastAsia="等线"/>
                <w:spacing w:val="-3"/>
                <w:sz w:val="18"/>
              </w:rPr>
              <w:t>他</w:t>
            </w:r>
            <w:r>
              <w:rPr>
                <w:rFonts w:ascii="等线" w:hAnsi="等线" w:eastAsia="等线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sz w:val="18"/>
                <w:u w:val="single"/>
              </w:rPr>
              <w:tab/>
            </w:r>
          </w:p>
        </w:tc>
        <w:tc>
          <w:tcPr>
            <w:tcW w:w="1038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9262" w:type="dxa"/>
            <w:gridSpan w:val="4"/>
          </w:tcPr>
          <w:p>
            <w:pPr>
              <w:pStyle w:val="10"/>
              <w:spacing w:before="143" w:line="360" w:lineRule="auto"/>
              <w:ind w:left="4"/>
              <w:rPr>
                <w:rFonts w:ascii="等线" w:hAnsi="等线" w:eastAsia="等线"/>
                <w:b/>
                <w:sz w:val="18"/>
              </w:rPr>
            </w:pPr>
            <w:r>
              <w:rPr>
                <w:rFonts w:ascii="等线" w:hAnsi="等线" w:eastAsia="等线"/>
                <w:b/>
                <w:sz w:val="18"/>
              </w:rPr>
              <w:t>填写说明：</w:t>
            </w:r>
          </w:p>
          <w:p>
            <w:pPr>
              <w:pStyle w:val="10"/>
              <w:spacing w:before="143" w:line="360" w:lineRule="auto"/>
              <w:ind w:left="4" w:right="0"/>
              <w:rPr>
                <w:rFonts w:ascii="等线" w:hAnsi="等线" w:eastAsia="等线"/>
                <w:sz w:val="18"/>
              </w:rPr>
            </w:pPr>
            <w:r>
              <w:rPr>
                <w:rFonts w:hint="eastAsia" w:ascii="等线" w:hAnsi="等线" w:eastAsia="等线"/>
                <w:b w:val="0"/>
                <w:bCs/>
                <w:sz w:val="18"/>
                <w:lang w:val="en-US" w:eastAsia="zh-CN"/>
              </w:rPr>
              <w:t xml:space="preserve">1. </w:t>
            </w:r>
            <w:r>
              <w:rPr>
                <w:rFonts w:ascii="等线" w:hAnsi="等线" w:eastAsia="等线"/>
                <w:b w:val="0"/>
                <w:bCs/>
                <w:spacing w:val="-1"/>
                <w:sz w:val="18"/>
              </w:rPr>
              <w:t>请</w:t>
            </w:r>
            <w:r>
              <w:rPr>
                <w:rFonts w:ascii="等线" w:hAnsi="等线" w:eastAsia="等线"/>
                <w:spacing w:val="-1"/>
                <w:sz w:val="18"/>
              </w:rPr>
              <w:t>提供贵</w:t>
            </w:r>
            <w:r>
              <w:rPr>
                <w:rFonts w:hint="eastAsia" w:ascii="等线" w:hAnsi="等线" w:eastAsia="等线"/>
                <w:spacing w:val="-1"/>
                <w:sz w:val="18"/>
              </w:rPr>
              <w:t>机构</w:t>
            </w:r>
            <w:r>
              <w:rPr>
                <w:rFonts w:hint="eastAsia" w:ascii="等线" w:hAnsi="等线" w:eastAsia="等线"/>
                <w:spacing w:val="-1"/>
                <w:sz w:val="18"/>
                <w:lang w:eastAsia="zh-CN"/>
              </w:rPr>
              <w:t>（金融产品账户请提供管理人</w:t>
            </w:r>
            <w:r>
              <w:rPr>
                <w:rFonts w:hint="eastAsia" w:ascii="等线" w:hAnsi="等线" w:eastAsia="等线"/>
                <w:spacing w:val="-1"/>
                <w:sz w:val="18"/>
                <w:lang w:val="en-US" w:eastAsia="zh-CN"/>
              </w:rPr>
              <w:t>机构</w:t>
            </w:r>
            <w:r>
              <w:rPr>
                <w:rFonts w:hint="eastAsia" w:ascii="等线" w:hAnsi="等线" w:eastAsia="等线"/>
                <w:spacing w:val="-1"/>
                <w:sz w:val="18"/>
                <w:lang w:eastAsia="zh-CN"/>
              </w:rPr>
              <w:t>）</w:t>
            </w:r>
            <w:r>
              <w:rPr>
                <w:rFonts w:ascii="等线" w:hAnsi="等线" w:eastAsia="等线"/>
                <w:spacing w:val="-1"/>
                <w:sz w:val="18"/>
              </w:rPr>
              <w:t>前十大股东名单，包括股东姓名</w:t>
            </w:r>
            <w:r>
              <w:rPr>
                <w:rFonts w:ascii="等线" w:hAnsi="等线" w:eastAsia="等线"/>
                <w:sz w:val="18"/>
              </w:rPr>
              <w:t>/</w:t>
            </w:r>
            <w:r>
              <w:rPr>
                <w:rFonts w:ascii="等线" w:hAnsi="等线" w:eastAsia="等线"/>
                <w:spacing w:val="-6"/>
                <w:sz w:val="18"/>
              </w:rPr>
              <w:t>名称、股东性质、持股数量和占股比例，其中股东性质包括：自然人、境内国有法人、境内非国有法人、境外法人等。</w:t>
            </w:r>
            <w:r>
              <w:rPr>
                <w:rFonts w:hint="eastAsia" w:ascii="等线" w:hAnsi="等线" w:eastAsia="等线"/>
                <w:spacing w:val="-6"/>
                <w:sz w:val="18"/>
              </w:rPr>
              <w:t>如勾选“其他”，请详细说明具体股东性质。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64"/>
                <w:tab w:val="left" w:pos="365"/>
              </w:tabs>
              <w:spacing w:before="2" w:line="360" w:lineRule="auto"/>
              <w:ind w:left="4" w:firstLine="0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持股比例/出资比例请保留两位小数。如提供全部股东持股/</w:t>
            </w:r>
            <w:r>
              <w:rPr>
                <w:rFonts w:ascii="等线" w:hAnsi="等线" w:eastAsia="等线"/>
                <w:spacing w:val="-1"/>
                <w:sz w:val="18"/>
              </w:rPr>
              <w:t>持股比例，需确保比例加总为</w:t>
            </w:r>
            <w:r>
              <w:rPr>
                <w:rFonts w:ascii="等线" w:hAnsi="等线" w:eastAsia="等线"/>
                <w:sz w:val="18"/>
              </w:rPr>
              <w:t>100%。</w:t>
            </w:r>
          </w:p>
          <w:p>
            <w:pPr>
              <w:pStyle w:val="10"/>
              <w:numPr>
                <w:ilvl w:val="-1"/>
                <w:numId w:val="0"/>
              </w:numPr>
              <w:tabs>
                <w:tab w:val="left" w:pos="364"/>
                <w:tab w:val="left" w:pos="365"/>
              </w:tabs>
              <w:spacing w:before="2" w:line="360" w:lineRule="auto"/>
              <w:ind w:left="4" w:firstLine="0"/>
              <w:rPr>
                <w:rFonts w:ascii="等线" w:hAnsi="等线" w:eastAsia="等线"/>
                <w:sz w:val="18"/>
              </w:rPr>
            </w:pPr>
            <w:r>
              <w:rPr>
                <w:rFonts w:hint="eastAsia" w:ascii="等线" w:hAnsi="等线" w:eastAsia="等线"/>
                <w:sz w:val="18"/>
                <w:lang w:val="en-US" w:eastAsia="zh-CN"/>
              </w:rPr>
              <w:t>3. 出资金额默认单位为人民币，若为其他币种请标明。</w:t>
            </w:r>
          </w:p>
        </w:tc>
      </w:tr>
    </w:tbl>
    <w:p>
      <w:pPr>
        <w:rPr>
          <w:rFonts w:asciiTheme="minorEastAsia" w:hAnsiTheme="minorEastAsia" w:eastAsiaTheme="minorEastAsia"/>
          <w:sz w:val="18"/>
        </w:rPr>
        <w:sectPr>
          <w:footerReference r:id="rId3" w:type="default"/>
          <w:type w:val="continuous"/>
          <w:pgSz w:w="11910" w:h="16840"/>
          <w:pgMar w:top="1420" w:right="1320" w:bottom="280" w:left="1260" w:header="720" w:footer="720" w:gutter="0"/>
          <w:cols w:space="720" w:num="1"/>
        </w:sectPr>
      </w:pPr>
    </w:p>
    <w:tbl>
      <w:tblPr>
        <w:tblStyle w:val="8"/>
        <w:tblW w:w="9830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99"/>
        <w:gridCol w:w="1411"/>
        <w:gridCol w:w="1300"/>
        <w:gridCol w:w="1356"/>
        <w:gridCol w:w="1300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830" w:type="dxa"/>
            <w:gridSpan w:val="7"/>
          </w:tcPr>
          <w:p>
            <w:pPr>
              <w:pStyle w:val="10"/>
              <w:spacing w:before="240"/>
              <w:ind w:left="3493" w:right="3487"/>
              <w:jc w:val="center"/>
              <w:rPr>
                <w:rFonts w:ascii="等线" w:hAnsi="等线" w:eastAsia="等线"/>
                <w:b/>
                <w:sz w:val="21"/>
                <w:szCs w:val="21"/>
              </w:rPr>
            </w:pPr>
            <w:r>
              <w:rPr>
                <w:rFonts w:ascii="等线" w:hAnsi="等线" w:eastAsia="等线"/>
                <w:b/>
                <w:sz w:val="21"/>
                <w:szCs w:val="21"/>
              </w:rPr>
              <w:t>二、重要人士信息表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80" w:type="dxa"/>
          </w:tcPr>
          <w:p>
            <w:pPr>
              <w:pStyle w:val="10"/>
              <w:spacing w:before="240" w:after="120" w:afterLines="50"/>
              <w:ind w:left="334" w:right="330"/>
              <w:rPr>
                <w:rFonts w:ascii="等线" w:hAnsi="等线" w:eastAsia="等线"/>
                <w:b/>
                <w:sz w:val="18"/>
                <w:szCs w:val="18"/>
              </w:rPr>
            </w:pPr>
            <w:r>
              <w:rPr>
                <w:rFonts w:ascii="等线" w:hAnsi="等线" w:eastAsia="等线"/>
                <w:b/>
                <w:sz w:val="18"/>
                <w:szCs w:val="18"/>
              </w:rPr>
              <w:t>姓名</w:t>
            </w:r>
          </w:p>
        </w:tc>
        <w:tc>
          <w:tcPr>
            <w:tcW w:w="8450" w:type="dxa"/>
            <w:gridSpan w:val="6"/>
          </w:tcPr>
          <w:p>
            <w:pPr>
              <w:pStyle w:val="10"/>
              <w:spacing w:before="240" w:after="120" w:afterLines="50"/>
              <w:ind w:left="3561" w:right="3553"/>
              <w:jc w:val="center"/>
              <w:rPr>
                <w:rFonts w:hint="eastAsia" w:ascii="等线" w:hAnsi="等线" w:eastAsia="等线"/>
                <w:b/>
                <w:sz w:val="18"/>
                <w:szCs w:val="18"/>
              </w:rPr>
            </w:pPr>
            <w:r>
              <w:rPr>
                <w:rFonts w:ascii="等线" w:hAnsi="等线" w:eastAsia="等线"/>
                <w:b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8450" w:type="dxa"/>
            <w:gridSpan w:val="6"/>
          </w:tcPr>
          <w:p>
            <w:pPr>
              <w:pStyle w:val="10"/>
              <w:tabs>
                <w:tab w:val="left" w:pos="7478"/>
              </w:tabs>
              <w:spacing w:before="166"/>
              <w:ind w:left="275"/>
              <w:rPr>
                <w:rFonts w:ascii="等线" w:hAnsi="等线" w:eastAsia="等线"/>
                <w:color w:val="auto"/>
                <w:sz w:val="18"/>
              </w:rPr>
            </w:pP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董事长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pacing w:val="41"/>
                <w:sz w:val="18"/>
                <w:lang w:val="en-US" w:eastAsia="zh-CN"/>
              </w:rPr>
              <w:t xml:space="preserve"> 董事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监事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总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经</w:t>
            </w:r>
            <w:r>
              <w:rPr>
                <w:rFonts w:ascii="等线" w:hAnsi="等线" w:eastAsia="等线"/>
                <w:color w:val="auto"/>
                <w:sz w:val="18"/>
              </w:rPr>
              <w:t>理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财务负责人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上市公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司</w:t>
            </w:r>
            <w:r>
              <w:rPr>
                <w:rFonts w:ascii="等线" w:hAnsi="等线" w:eastAsia="等线"/>
                <w:color w:val="auto"/>
                <w:sz w:val="18"/>
              </w:rPr>
              <w:t>董事会秘书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其他</w:t>
            </w:r>
            <w:r>
              <w:rPr>
                <w:rFonts w:hint="eastAsia" w:ascii="等线" w:hAnsi="等线" w:eastAsia="等线"/>
                <w:color w:val="auto"/>
                <w:sz w:val="18"/>
                <w:u w:val="single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8450" w:type="dxa"/>
            <w:gridSpan w:val="6"/>
          </w:tcPr>
          <w:p>
            <w:pPr>
              <w:pStyle w:val="10"/>
              <w:tabs>
                <w:tab w:val="left" w:pos="7478"/>
              </w:tabs>
              <w:spacing w:before="166"/>
              <w:ind w:left="275"/>
              <w:rPr>
                <w:rFonts w:hint="default" w:ascii="等线" w:hAnsi="等线" w:eastAsia="等线"/>
                <w:color w:val="auto"/>
                <w:sz w:val="18"/>
                <w:lang w:val="en-US" w:eastAsia="zh-CN"/>
              </w:rPr>
            </w:pP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董事长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pacing w:val="41"/>
                <w:sz w:val="18"/>
                <w:lang w:val="en-US" w:eastAsia="zh-CN"/>
              </w:rPr>
              <w:t xml:space="preserve"> 董事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监事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总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经</w:t>
            </w:r>
            <w:r>
              <w:rPr>
                <w:rFonts w:ascii="等线" w:hAnsi="等线" w:eastAsia="等线"/>
                <w:color w:val="auto"/>
                <w:sz w:val="18"/>
              </w:rPr>
              <w:t>理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财务负责人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上市公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司</w:t>
            </w:r>
            <w:r>
              <w:rPr>
                <w:rFonts w:ascii="等线" w:hAnsi="等线" w:eastAsia="等线"/>
                <w:color w:val="auto"/>
                <w:sz w:val="18"/>
              </w:rPr>
              <w:t>董事会秘书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其他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8450" w:type="dxa"/>
            <w:gridSpan w:val="6"/>
          </w:tcPr>
          <w:p>
            <w:pPr>
              <w:pStyle w:val="10"/>
              <w:tabs>
                <w:tab w:val="left" w:pos="7478"/>
              </w:tabs>
              <w:spacing w:before="166"/>
              <w:ind w:left="275"/>
              <w:rPr>
                <w:rFonts w:hint="default" w:ascii="等线" w:hAnsi="等线" w:eastAsia="等线"/>
                <w:color w:val="auto"/>
                <w:sz w:val="18"/>
                <w:lang w:val="en-US" w:eastAsia="zh-CN"/>
              </w:rPr>
            </w:pP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董事长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pacing w:val="41"/>
                <w:sz w:val="18"/>
                <w:lang w:val="en-US" w:eastAsia="zh-CN"/>
              </w:rPr>
              <w:t xml:space="preserve"> 董事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监事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总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经</w:t>
            </w:r>
            <w:r>
              <w:rPr>
                <w:rFonts w:ascii="等线" w:hAnsi="等线" w:eastAsia="等线"/>
                <w:color w:val="auto"/>
                <w:sz w:val="18"/>
              </w:rPr>
              <w:t>理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财务负责人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上市公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司</w:t>
            </w:r>
            <w:r>
              <w:rPr>
                <w:rFonts w:ascii="等线" w:hAnsi="等线" w:eastAsia="等线"/>
                <w:color w:val="auto"/>
                <w:sz w:val="18"/>
              </w:rPr>
              <w:t>董事会秘书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其他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8450" w:type="dxa"/>
            <w:gridSpan w:val="6"/>
          </w:tcPr>
          <w:p>
            <w:pPr>
              <w:pStyle w:val="10"/>
              <w:tabs>
                <w:tab w:val="left" w:pos="7478"/>
              </w:tabs>
              <w:spacing w:before="166"/>
              <w:ind w:left="275"/>
              <w:rPr>
                <w:rFonts w:hint="default" w:ascii="等线" w:hAnsi="等线" w:eastAsia="等线"/>
                <w:color w:val="auto"/>
                <w:sz w:val="18"/>
                <w:lang w:val="en-US" w:eastAsia="zh-CN"/>
              </w:rPr>
            </w:pP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董事长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pacing w:val="41"/>
                <w:sz w:val="18"/>
                <w:lang w:val="en-US" w:eastAsia="zh-CN"/>
              </w:rPr>
              <w:t xml:space="preserve"> 董事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监事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总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经</w:t>
            </w:r>
            <w:r>
              <w:rPr>
                <w:rFonts w:ascii="等线" w:hAnsi="等线" w:eastAsia="等线"/>
                <w:color w:val="auto"/>
                <w:sz w:val="18"/>
              </w:rPr>
              <w:t>理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财务负责人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上市公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司</w:t>
            </w:r>
            <w:r>
              <w:rPr>
                <w:rFonts w:ascii="等线" w:hAnsi="等线" w:eastAsia="等线"/>
                <w:color w:val="auto"/>
                <w:sz w:val="18"/>
              </w:rPr>
              <w:t>董事会秘书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其他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8450" w:type="dxa"/>
            <w:gridSpan w:val="6"/>
          </w:tcPr>
          <w:p>
            <w:pPr>
              <w:pStyle w:val="10"/>
              <w:tabs>
                <w:tab w:val="left" w:pos="7478"/>
              </w:tabs>
              <w:spacing w:before="169"/>
              <w:ind w:left="275"/>
              <w:rPr>
                <w:rFonts w:ascii="等线" w:hAnsi="等线" w:eastAsia="等线"/>
                <w:color w:val="auto"/>
                <w:sz w:val="18"/>
              </w:rPr>
            </w:pP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董事长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pacing w:val="41"/>
                <w:sz w:val="18"/>
                <w:lang w:val="en-US" w:eastAsia="zh-CN"/>
              </w:rPr>
              <w:t xml:space="preserve"> 董事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监事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总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经</w:t>
            </w:r>
            <w:r>
              <w:rPr>
                <w:rFonts w:ascii="等线" w:hAnsi="等线" w:eastAsia="等线"/>
                <w:color w:val="auto"/>
                <w:sz w:val="18"/>
              </w:rPr>
              <w:t>理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财务负责人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上市公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司</w:t>
            </w:r>
            <w:r>
              <w:rPr>
                <w:rFonts w:ascii="等线" w:hAnsi="等线" w:eastAsia="等线"/>
                <w:color w:val="auto"/>
                <w:sz w:val="18"/>
              </w:rPr>
              <w:t>董事会秘书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其他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8450" w:type="dxa"/>
            <w:gridSpan w:val="6"/>
          </w:tcPr>
          <w:p>
            <w:pPr>
              <w:pStyle w:val="10"/>
              <w:tabs>
                <w:tab w:val="left" w:pos="7478"/>
              </w:tabs>
              <w:spacing w:before="166"/>
              <w:ind w:left="275"/>
              <w:rPr>
                <w:rFonts w:ascii="等线" w:hAnsi="等线" w:eastAsia="等线"/>
                <w:color w:val="auto"/>
                <w:sz w:val="18"/>
              </w:rPr>
            </w:pP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董事长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pacing w:val="41"/>
                <w:sz w:val="18"/>
                <w:lang w:val="en-US" w:eastAsia="zh-CN"/>
              </w:rPr>
              <w:t xml:space="preserve"> 董事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监事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总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经</w:t>
            </w:r>
            <w:r>
              <w:rPr>
                <w:rFonts w:ascii="等线" w:hAnsi="等线" w:eastAsia="等线"/>
                <w:color w:val="auto"/>
                <w:sz w:val="18"/>
              </w:rPr>
              <w:t>理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财务负责人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上市公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司</w:t>
            </w:r>
            <w:r>
              <w:rPr>
                <w:rFonts w:ascii="等线" w:hAnsi="等线" w:eastAsia="等线"/>
                <w:color w:val="auto"/>
                <w:sz w:val="18"/>
              </w:rPr>
              <w:t>董事会秘书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其他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8450" w:type="dxa"/>
            <w:gridSpan w:val="6"/>
          </w:tcPr>
          <w:p>
            <w:pPr>
              <w:pStyle w:val="10"/>
              <w:tabs>
                <w:tab w:val="left" w:pos="7478"/>
              </w:tabs>
              <w:spacing w:before="166"/>
              <w:ind w:left="275"/>
              <w:rPr>
                <w:rFonts w:ascii="等线" w:hAnsi="等线" w:eastAsia="等线"/>
                <w:color w:val="auto"/>
                <w:sz w:val="18"/>
              </w:rPr>
            </w:pP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董事长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pacing w:val="41"/>
                <w:sz w:val="18"/>
                <w:lang w:val="en-US" w:eastAsia="zh-CN"/>
              </w:rPr>
              <w:t xml:space="preserve"> 董事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监事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总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经</w:t>
            </w:r>
            <w:r>
              <w:rPr>
                <w:rFonts w:ascii="等线" w:hAnsi="等线" w:eastAsia="等线"/>
                <w:color w:val="auto"/>
                <w:sz w:val="18"/>
              </w:rPr>
              <w:t>理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财务负责人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上市公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司</w:t>
            </w:r>
            <w:r>
              <w:rPr>
                <w:rFonts w:ascii="等线" w:hAnsi="等线" w:eastAsia="等线"/>
                <w:color w:val="auto"/>
                <w:sz w:val="18"/>
              </w:rPr>
              <w:t>董事会秘书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其他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8450" w:type="dxa"/>
            <w:gridSpan w:val="6"/>
          </w:tcPr>
          <w:p>
            <w:pPr>
              <w:pStyle w:val="10"/>
              <w:tabs>
                <w:tab w:val="left" w:pos="7478"/>
              </w:tabs>
              <w:spacing w:before="166"/>
              <w:ind w:left="275"/>
              <w:rPr>
                <w:rFonts w:ascii="等线" w:hAnsi="等线" w:eastAsia="等线"/>
                <w:color w:val="auto"/>
                <w:sz w:val="18"/>
              </w:rPr>
            </w:pP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董事长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pacing w:val="41"/>
                <w:sz w:val="18"/>
                <w:lang w:val="en-US" w:eastAsia="zh-CN"/>
              </w:rPr>
              <w:t xml:space="preserve"> 董事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监事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总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经</w:t>
            </w:r>
            <w:r>
              <w:rPr>
                <w:rFonts w:ascii="等线" w:hAnsi="等线" w:eastAsia="等线"/>
                <w:color w:val="auto"/>
                <w:sz w:val="18"/>
              </w:rPr>
              <w:t>理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财务负责人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上市公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司</w:t>
            </w:r>
            <w:r>
              <w:rPr>
                <w:rFonts w:ascii="等线" w:hAnsi="等线" w:eastAsia="等线"/>
                <w:color w:val="auto"/>
                <w:sz w:val="18"/>
              </w:rPr>
              <w:t>董事会秘书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其他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8450" w:type="dxa"/>
            <w:gridSpan w:val="6"/>
          </w:tcPr>
          <w:p>
            <w:pPr>
              <w:pStyle w:val="10"/>
              <w:tabs>
                <w:tab w:val="left" w:pos="7478"/>
              </w:tabs>
              <w:spacing w:before="166"/>
              <w:ind w:left="275"/>
              <w:rPr>
                <w:rFonts w:ascii="等线" w:hAnsi="等线" w:eastAsia="等线"/>
                <w:color w:val="auto"/>
                <w:sz w:val="18"/>
              </w:rPr>
            </w:pP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董事长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pacing w:val="41"/>
                <w:sz w:val="18"/>
                <w:lang w:val="en-US" w:eastAsia="zh-CN"/>
              </w:rPr>
              <w:t xml:space="preserve"> 董事 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hint="eastAsia" w:ascii="等线" w:hAnsi="等线" w:eastAsia="等线"/>
                <w:color w:val="auto"/>
                <w:sz w:val="18"/>
                <w:lang w:val="en-US" w:eastAsia="zh-CN"/>
              </w:rPr>
              <w:t>监事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总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经</w:t>
            </w:r>
            <w:r>
              <w:rPr>
                <w:rFonts w:ascii="等线" w:hAnsi="等线" w:eastAsia="等线"/>
                <w:color w:val="auto"/>
                <w:sz w:val="18"/>
              </w:rPr>
              <w:t>理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财务负责人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38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上市公</w:t>
            </w:r>
            <w:r>
              <w:rPr>
                <w:rFonts w:ascii="等线" w:hAnsi="等线" w:eastAsia="等线"/>
                <w:color w:val="auto"/>
                <w:spacing w:val="-3"/>
                <w:sz w:val="18"/>
              </w:rPr>
              <w:t>司</w:t>
            </w:r>
            <w:r>
              <w:rPr>
                <w:rFonts w:ascii="等线" w:hAnsi="等线" w:eastAsia="等线"/>
                <w:color w:val="auto"/>
                <w:sz w:val="18"/>
              </w:rPr>
              <w:t>董事会秘书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□</w:t>
            </w:r>
            <w:r>
              <w:rPr>
                <w:rFonts w:ascii="等线" w:hAnsi="等线" w:eastAsia="等线"/>
                <w:color w:val="auto"/>
                <w:spacing w:val="41"/>
                <w:sz w:val="18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</w:rPr>
              <w:t>其他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 xml:space="preserve"> </w:t>
            </w:r>
            <w:r>
              <w:rPr>
                <w:rFonts w:ascii="等线" w:hAnsi="等线" w:eastAsia="等线"/>
                <w:color w:val="auto"/>
                <w:sz w:val="1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9830" w:type="dxa"/>
            <w:gridSpan w:val="7"/>
          </w:tcPr>
          <w:p>
            <w:pPr>
              <w:pStyle w:val="10"/>
              <w:spacing w:before="142" w:line="360" w:lineRule="auto"/>
              <w:ind w:left="4"/>
              <w:rPr>
                <w:rFonts w:hint="eastAsia" w:ascii="等线" w:hAnsi="等线" w:eastAsia="等线"/>
                <w:b/>
                <w:sz w:val="18"/>
              </w:rPr>
            </w:pPr>
            <w:r>
              <w:rPr>
                <w:rFonts w:ascii="等线" w:hAnsi="等线" w:eastAsia="等线"/>
                <w:b/>
                <w:sz w:val="18"/>
              </w:rPr>
              <w:t>填写说明：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64"/>
                <w:tab w:val="left" w:pos="365"/>
              </w:tabs>
              <w:spacing w:before="1" w:line="360" w:lineRule="auto"/>
              <w:ind w:right="81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pacing w:val="-3"/>
                <w:sz w:val="18"/>
              </w:rPr>
              <w:t>请提供贵公司董事、监事以及高级管理人员的姓名和职务</w:t>
            </w:r>
            <w:r>
              <w:rPr>
                <w:rFonts w:ascii="等线" w:hAnsi="等线" w:eastAsia="等线"/>
                <w:sz w:val="18"/>
              </w:rPr>
              <w:t>（可增加行填写</w:t>
            </w:r>
            <w:r>
              <w:rPr>
                <w:rFonts w:ascii="等线" w:hAnsi="等线" w:eastAsia="等线"/>
                <w:spacing w:val="-17"/>
                <w:sz w:val="18"/>
              </w:rPr>
              <w:t>）</w:t>
            </w:r>
            <w:r>
              <w:rPr>
                <w:rFonts w:ascii="等线" w:hAnsi="等线" w:eastAsia="等线"/>
                <w:spacing w:val="-7"/>
                <w:sz w:val="18"/>
              </w:rPr>
              <w:t>，高级管理</w:t>
            </w:r>
            <w:r>
              <w:rPr>
                <w:rFonts w:hint="eastAsia" w:ascii="等线" w:hAnsi="等线" w:eastAsia="等线"/>
                <w:spacing w:val="-7"/>
                <w:sz w:val="18"/>
              </w:rPr>
              <w:t>人员</w:t>
            </w:r>
            <w:r>
              <w:rPr>
                <w:rFonts w:ascii="等线" w:hAnsi="等线" w:eastAsia="等线"/>
                <w:spacing w:val="-7"/>
                <w:sz w:val="18"/>
              </w:rPr>
              <w:t>指经理、财务负责人</w:t>
            </w:r>
            <w:r>
              <w:rPr>
                <w:rFonts w:hint="eastAsia" w:ascii="等线" w:hAnsi="等线" w:eastAsia="等线"/>
                <w:spacing w:val="-7"/>
                <w:sz w:val="18"/>
              </w:rPr>
              <w:t>、</w:t>
            </w:r>
          </w:p>
          <w:p>
            <w:pPr>
              <w:pStyle w:val="10"/>
              <w:tabs>
                <w:tab w:val="left" w:pos="364"/>
                <w:tab w:val="left" w:pos="365"/>
              </w:tabs>
              <w:spacing w:before="1" w:line="360" w:lineRule="auto"/>
              <w:ind w:left="4" w:right="81"/>
              <w:rPr>
                <w:rFonts w:hint="eastAsia" w:ascii="等线" w:hAnsi="等线" w:eastAsia="等线"/>
                <w:sz w:val="18"/>
              </w:rPr>
            </w:pPr>
            <w:r>
              <w:rPr>
                <w:rFonts w:hint="eastAsia" w:ascii="等线" w:hAnsi="等线" w:eastAsia="等线"/>
                <w:sz w:val="18"/>
              </w:rPr>
              <w:t>上</w:t>
            </w:r>
            <w:r>
              <w:rPr>
                <w:rFonts w:ascii="等线" w:hAnsi="等线" w:eastAsia="等线"/>
                <w:sz w:val="18"/>
              </w:rPr>
              <w:t>市公司董事会秘书（如有）等人士。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64"/>
                <w:tab w:val="left" w:pos="365"/>
              </w:tabs>
              <w:spacing w:before="2" w:line="360" w:lineRule="auto"/>
              <w:rPr>
                <w:rFonts w:hint="eastAsia"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所有勾选“其他”栏位的情况，请务必在后面横线处注明身份。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830" w:type="dxa"/>
            <w:gridSpan w:val="7"/>
          </w:tcPr>
          <w:p>
            <w:pPr>
              <w:pStyle w:val="10"/>
              <w:spacing w:before="240" w:beforeLines="100"/>
              <w:ind w:left="3493" w:right="3487"/>
              <w:jc w:val="center"/>
              <w:rPr>
                <w:rFonts w:ascii="等线" w:hAnsi="等线" w:eastAsia="等线"/>
                <w:b/>
                <w:sz w:val="21"/>
                <w:szCs w:val="21"/>
              </w:rPr>
            </w:pPr>
            <w:r>
              <w:rPr>
                <w:rFonts w:ascii="等线" w:hAnsi="等线" w:eastAsia="等线"/>
                <w:b/>
                <w:sz w:val="21"/>
                <w:szCs w:val="21"/>
              </w:rPr>
              <w:t>三、受益所有人信息表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80" w:type="dxa"/>
          </w:tcPr>
          <w:p>
            <w:pPr>
              <w:pStyle w:val="10"/>
              <w:spacing w:before="174"/>
              <w:ind w:left="220" w:leftChars="100" w:right="220" w:rightChars="100"/>
              <w:jc w:val="center"/>
              <w:rPr>
                <w:rFonts w:ascii="等线" w:hAnsi="等线" w:eastAsia="等线"/>
                <w:b/>
                <w:sz w:val="18"/>
              </w:rPr>
            </w:pPr>
            <w:r>
              <w:rPr>
                <w:rFonts w:ascii="等线" w:hAnsi="等线" w:eastAsia="等线"/>
                <w:b/>
                <w:sz w:val="18"/>
              </w:rPr>
              <w:t>姓名</w:t>
            </w:r>
          </w:p>
        </w:tc>
        <w:tc>
          <w:tcPr>
            <w:tcW w:w="1699" w:type="dxa"/>
          </w:tcPr>
          <w:p>
            <w:pPr>
              <w:pStyle w:val="10"/>
              <w:spacing w:before="174"/>
              <w:ind w:left="220" w:leftChars="100" w:right="220" w:rightChars="100"/>
              <w:rPr>
                <w:rFonts w:ascii="等线" w:hAnsi="等线" w:eastAsia="等线"/>
                <w:b/>
                <w:sz w:val="18"/>
              </w:rPr>
            </w:pPr>
            <w:r>
              <w:rPr>
                <w:rFonts w:ascii="等线" w:hAnsi="等线" w:eastAsia="等线"/>
                <w:b/>
                <w:sz w:val="18"/>
              </w:rPr>
              <w:t>证件类别</w:t>
            </w:r>
          </w:p>
        </w:tc>
        <w:tc>
          <w:tcPr>
            <w:tcW w:w="1411" w:type="dxa"/>
            <w:tcBorders>
              <w:right w:val="single" w:color="auto" w:sz="4" w:space="0"/>
            </w:tcBorders>
          </w:tcPr>
          <w:p>
            <w:pPr>
              <w:pStyle w:val="10"/>
              <w:spacing w:before="174"/>
              <w:ind w:left="220" w:leftChars="100" w:right="220" w:rightChars="100"/>
              <w:jc w:val="center"/>
              <w:rPr>
                <w:rFonts w:ascii="等线" w:hAnsi="等线" w:eastAsia="等线"/>
                <w:b/>
                <w:sz w:val="18"/>
              </w:rPr>
            </w:pPr>
            <w:r>
              <w:rPr>
                <w:rFonts w:ascii="等线" w:hAnsi="等线" w:eastAsia="等线"/>
                <w:b/>
                <w:sz w:val="18"/>
              </w:rPr>
              <w:t>证件</w:t>
            </w:r>
            <w:r>
              <w:rPr>
                <w:rFonts w:hint="eastAsia" w:ascii="等线" w:hAnsi="等线" w:eastAsia="等线"/>
                <w:b/>
                <w:sz w:val="18"/>
              </w:rPr>
              <w:t>号码</w:t>
            </w:r>
          </w:p>
        </w:tc>
        <w:tc>
          <w:tcPr>
            <w:tcW w:w="1300" w:type="dxa"/>
            <w:tcBorders>
              <w:left w:val="single" w:color="auto" w:sz="4" w:space="0"/>
            </w:tcBorders>
          </w:tcPr>
          <w:p>
            <w:pPr>
              <w:pStyle w:val="10"/>
              <w:spacing w:before="174"/>
              <w:ind w:left="220" w:leftChars="100" w:right="220" w:rightChars="100"/>
              <w:rPr>
                <w:rFonts w:hint="eastAsia" w:ascii="等线" w:hAnsi="等线" w:eastAsia="等线"/>
                <w:b/>
                <w:sz w:val="18"/>
              </w:rPr>
            </w:pPr>
            <w:r>
              <w:rPr>
                <w:rFonts w:hint="eastAsia" w:ascii="等线" w:hAnsi="等线" w:eastAsia="等线"/>
                <w:b/>
                <w:sz w:val="18"/>
              </w:rPr>
              <w:t>国家及地区</w:t>
            </w:r>
          </w:p>
        </w:tc>
        <w:tc>
          <w:tcPr>
            <w:tcW w:w="1356" w:type="dxa"/>
            <w:tcBorders>
              <w:right w:val="single" w:color="auto" w:sz="4" w:space="0"/>
            </w:tcBorders>
          </w:tcPr>
          <w:p>
            <w:pPr>
              <w:pStyle w:val="10"/>
              <w:spacing w:before="174"/>
              <w:ind w:left="220" w:leftChars="100" w:right="220" w:rightChars="100"/>
              <w:jc w:val="center"/>
              <w:rPr>
                <w:rFonts w:ascii="等线" w:hAnsi="等线" w:eastAsia="等线"/>
                <w:b/>
                <w:bCs/>
                <w:sz w:val="18"/>
              </w:rPr>
            </w:pPr>
            <w:r>
              <w:rPr>
                <w:rFonts w:ascii="等线" w:hAnsi="等线" w:eastAsia="等线"/>
                <w:b/>
                <w:bCs/>
                <w:spacing w:val="-1"/>
                <w:sz w:val="18"/>
              </w:rPr>
              <w:t>证件</w:t>
            </w:r>
            <w:r>
              <w:rPr>
                <w:rFonts w:hint="eastAsia" w:ascii="等线" w:hAnsi="等线" w:eastAsia="等线"/>
                <w:b/>
                <w:bCs/>
                <w:spacing w:val="-1"/>
                <w:sz w:val="18"/>
                <w:lang w:val="en-US" w:eastAsia="zh-CN"/>
              </w:rPr>
              <w:t>开始</w:t>
            </w:r>
            <w:bookmarkStart w:id="0" w:name="_GoBack"/>
            <w:bookmarkEnd w:id="0"/>
            <w:r>
              <w:rPr>
                <w:rFonts w:ascii="等线" w:hAnsi="等线" w:eastAsia="等线"/>
                <w:b/>
                <w:bCs/>
                <w:spacing w:val="-1"/>
                <w:sz w:val="18"/>
              </w:rPr>
              <w:t>日期</w:t>
            </w:r>
          </w:p>
        </w:tc>
        <w:tc>
          <w:tcPr>
            <w:tcW w:w="1300" w:type="dxa"/>
            <w:tcBorders>
              <w:right w:val="single" w:color="auto" w:sz="4" w:space="0"/>
            </w:tcBorders>
          </w:tcPr>
          <w:p>
            <w:pPr>
              <w:pStyle w:val="10"/>
              <w:spacing w:before="174"/>
              <w:ind w:left="220" w:leftChars="100" w:right="220" w:rightChars="100"/>
              <w:jc w:val="center"/>
              <w:rPr>
                <w:rFonts w:hint="eastAsia" w:ascii="等线" w:hAnsi="等线" w:eastAsia="等线"/>
                <w:b/>
                <w:bCs/>
                <w:sz w:val="18"/>
                <w:lang w:val="en-US" w:eastAsia="zh-CN"/>
              </w:rPr>
            </w:pPr>
            <w:r>
              <w:rPr>
                <w:rFonts w:ascii="等线" w:hAnsi="等线" w:eastAsia="等线"/>
                <w:b/>
                <w:bCs/>
                <w:spacing w:val="-1"/>
                <w:sz w:val="18"/>
              </w:rPr>
              <w:t>证件</w:t>
            </w:r>
            <w:r>
              <w:rPr>
                <w:rFonts w:hint="eastAsia" w:ascii="等线" w:hAnsi="等线" w:eastAsia="等线"/>
                <w:b/>
                <w:bCs/>
                <w:spacing w:val="-1"/>
                <w:sz w:val="18"/>
                <w:lang w:val="en-US" w:eastAsia="zh-CN"/>
              </w:rPr>
              <w:t>到期日</w:t>
            </w:r>
          </w:p>
        </w:tc>
        <w:tc>
          <w:tcPr>
            <w:tcW w:w="1384" w:type="dxa"/>
          </w:tcPr>
          <w:p>
            <w:pPr>
              <w:pStyle w:val="10"/>
              <w:spacing w:before="174"/>
              <w:ind w:left="220" w:leftChars="100" w:right="220" w:rightChars="100"/>
              <w:jc w:val="center"/>
              <w:rPr>
                <w:rFonts w:ascii="等线" w:hAnsi="等线" w:eastAsia="等线"/>
                <w:b/>
                <w:sz w:val="18"/>
              </w:rPr>
            </w:pPr>
            <w:r>
              <w:rPr>
                <w:rFonts w:ascii="等线" w:hAnsi="等线" w:eastAsia="等线"/>
                <w:b/>
                <w:sz w:val="18"/>
              </w:rPr>
              <w:t>联系地址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380" w:type="dxa"/>
          </w:tcPr>
          <w:p>
            <w:pPr>
              <w:pStyle w:val="10"/>
              <w:spacing w:before="174"/>
              <w:ind w:left="334" w:right="330"/>
              <w:jc w:val="center"/>
              <w:rPr>
                <w:rFonts w:hint="eastAsia" w:ascii="等线" w:hAnsi="等线" w:eastAsia="等线"/>
                <w:b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10"/>
              <w:spacing w:before="174"/>
              <w:ind w:left="278"/>
              <w:jc w:val="center"/>
              <w:rPr>
                <w:rFonts w:ascii="等线" w:hAnsi="等线" w:eastAsia="等线"/>
                <w:b/>
                <w:sz w:val="18"/>
              </w:rPr>
            </w:pPr>
          </w:p>
        </w:tc>
        <w:tc>
          <w:tcPr>
            <w:tcW w:w="1411" w:type="dxa"/>
            <w:tcBorders>
              <w:right w:val="single" w:color="auto" w:sz="4" w:space="0"/>
            </w:tcBorders>
          </w:tcPr>
          <w:p>
            <w:pPr>
              <w:pStyle w:val="10"/>
              <w:spacing w:before="174"/>
              <w:ind w:left="824" w:right="815"/>
              <w:jc w:val="center"/>
              <w:rPr>
                <w:rFonts w:ascii="等线" w:hAnsi="等线" w:eastAsia="等线"/>
                <w:b/>
                <w:sz w:val="18"/>
              </w:rPr>
            </w:pPr>
          </w:p>
        </w:tc>
        <w:tc>
          <w:tcPr>
            <w:tcW w:w="1300" w:type="dxa"/>
            <w:tcBorders>
              <w:left w:val="single" w:color="auto" w:sz="4" w:space="0"/>
            </w:tcBorders>
          </w:tcPr>
          <w:p>
            <w:pPr>
              <w:pStyle w:val="10"/>
              <w:spacing w:before="174"/>
              <w:ind w:left="824" w:right="815"/>
              <w:jc w:val="center"/>
              <w:rPr>
                <w:rFonts w:ascii="等线" w:hAnsi="等线" w:eastAsia="等线"/>
                <w:b/>
                <w:sz w:val="18"/>
              </w:rPr>
            </w:pPr>
          </w:p>
        </w:tc>
        <w:tc>
          <w:tcPr>
            <w:tcW w:w="1356" w:type="dxa"/>
            <w:tcBorders>
              <w:right w:val="single" w:color="auto" w:sz="4" w:space="0"/>
            </w:tcBorders>
          </w:tcPr>
          <w:p>
            <w:pPr>
              <w:pStyle w:val="10"/>
              <w:spacing w:before="174"/>
              <w:ind w:left="875"/>
              <w:jc w:val="center"/>
              <w:rPr>
                <w:rFonts w:ascii="等线" w:hAnsi="等线" w:eastAsia="等线"/>
                <w:b/>
                <w:sz w:val="18"/>
              </w:rPr>
            </w:pPr>
          </w:p>
        </w:tc>
        <w:tc>
          <w:tcPr>
            <w:tcW w:w="1300" w:type="dxa"/>
            <w:tcBorders>
              <w:right w:val="single" w:color="auto" w:sz="4" w:space="0"/>
            </w:tcBorders>
          </w:tcPr>
          <w:p>
            <w:pPr>
              <w:pStyle w:val="10"/>
              <w:spacing w:before="174"/>
              <w:ind w:left="875"/>
              <w:jc w:val="center"/>
              <w:rPr>
                <w:rFonts w:ascii="等线" w:hAnsi="等线" w:eastAsia="等线"/>
                <w:b/>
                <w:sz w:val="18"/>
              </w:rPr>
            </w:pPr>
          </w:p>
        </w:tc>
        <w:tc>
          <w:tcPr>
            <w:tcW w:w="1384" w:type="dxa"/>
          </w:tcPr>
          <w:p>
            <w:pPr>
              <w:pStyle w:val="10"/>
              <w:spacing w:before="174"/>
              <w:ind w:left="141"/>
              <w:jc w:val="center"/>
              <w:rPr>
                <w:rFonts w:ascii="等线" w:hAnsi="等线" w:eastAsia="等线"/>
                <w:b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411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00" w:type="dxa"/>
            <w:tcBorders>
              <w:lef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56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00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84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411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00" w:type="dxa"/>
            <w:tcBorders>
              <w:lef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56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00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84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411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00" w:type="dxa"/>
            <w:tcBorders>
              <w:lef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56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00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84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0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411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00" w:type="dxa"/>
            <w:tcBorders>
              <w:lef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56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00" w:type="dxa"/>
            <w:tcBorders>
              <w:right w:val="single" w:color="auto" w:sz="4" w:space="0"/>
            </w:tcBorders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  <w:tc>
          <w:tcPr>
            <w:tcW w:w="1384" w:type="dxa"/>
          </w:tcPr>
          <w:p>
            <w:pPr>
              <w:pStyle w:val="10"/>
              <w:rPr>
                <w:rFonts w:ascii="等线" w:hAnsi="等线" w:eastAsia="等线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</w:trPr>
        <w:tc>
          <w:tcPr>
            <w:tcW w:w="9830" w:type="dxa"/>
            <w:gridSpan w:val="7"/>
          </w:tcPr>
          <w:p>
            <w:pPr>
              <w:pStyle w:val="10"/>
              <w:spacing w:before="120" w:beforeLines="50" w:after="120" w:afterLines="50" w:line="360" w:lineRule="auto"/>
              <w:ind w:left="-184"/>
              <w:rPr>
                <w:rFonts w:hint="eastAsia" w:ascii="等线" w:hAnsi="等线" w:eastAsia="等线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填</w:t>
            </w:r>
            <w:r>
              <w:rPr>
                <w:rFonts w:hint="eastAsia" w:ascii="等线" w:hAnsi="等线" w:eastAsia="等线"/>
                <w:b/>
                <w:sz w:val="18"/>
              </w:rPr>
              <w:t>填</w:t>
            </w:r>
            <w:r>
              <w:rPr>
                <w:rFonts w:ascii="等线" w:hAnsi="等线" w:eastAsia="等线"/>
                <w:b/>
                <w:sz w:val="18"/>
              </w:rPr>
              <w:t>写说明：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247"/>
              </w:tabs>
              <w:spacing w:before="120" w:beforeLines="50" w:after="120" w:afterLines="50" w:line="360" w:lineRule="auto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pacing w:val="-1"/>
                <w:sz w:val="18"/>
              </w:rPr>
              <w:t>请提供受益所有人的姓名、证件类别、证件号码、证件有效期及联系地址</w:t>
            </w:r>
            <w:r>
              <w:rPr>
                <w:rFonts w:ascii="等线" w:hAnsi="等线" w:eastAsia="等线"/>
                <w:sz w:val="18"/>
              </w:rPr>
              <w:t>（可增加行填写）。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247"/>
              </w:tabs>
              <w:spacing w:before="120" w:beforeLines="50" w:after="120" w:afterLines="50" w:line="360" w:lineRule="auto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pacing w:val="-1"/>
                <w:sz w:val="18"/>
              </w:rPr>
              <w:t>受益所有人指对贵</w:t>
            </w:r>
            <w:r>
              <w:rPr>
                <w:rFonts w:hint="eastAsia" w:ascii="等线" w:hAnsi="等线" w:eastAsia="等线"/>
                <w:spacing w:val="-1"/>
                <w:sz w:val="18"/>
              </w:rPr>
              <w:t>机构</w:t>
            </w:r>
            <w:r>
              <w:rPr>
                <w:rFonts w:ascii="等线" w:hAnsi="等线" w:eastAsia="等线"/>
                <w:spacing w:val="-1"/>
                <w:sz w:val="18"/>
              </w:rPr>
              <w:t>最终掌握控制权或者获得</w:t>
            </w:r>
            <w:r>
              <w:rPr>
                <w:rFonts w:hint="eastAsia" w:ascii="等线" w:hAnsi="等线" w:eastAsia="等线"/>
                <w:spacing w:val="-1"/>
                <w:sz w:val="18"/>
                <w:lang w:val="en-US" w:eastAsia="zh-CN"/>
              </w:rPr>
              <w:t>受</w:t>
            </w:r>
            <w:r>
              <w:rPr>
                <w:rFonts w:ascii="等线" w:hAnsi="等线" w:eastAsia="等线"/>
                <w:spacing w:val="-1"/>
                <w:sz w:val="18"/>
              </w:rPr>
              <w:t>益权的自然人。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247"/>
              </w:tabs>
              <w:spacing w:before="120" w:beforeLines="50" w:after="120" w:afterLines="50" w:line="360" w:lineRule="auto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pacing w:val="-1"/>
                <w:sz w:val="18"/>
              </w:rPr>
              <w:t>受益所有人识别标准请见后附说明。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247"/>
              </w:tabs>
              <w:spacing w:before="120" w:beforeLines="50" w:after="120" w:afterLines="50" w:line="360" w:lineRule="auto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pacing w:val="-1"/>
                <w:sz w:val="18"/>
              </w:rPr>
              <w:t>如果非自然人客户属于以下类别，可不识别此类</w:t>
            </w:r>
            <w:r>
              <w:rPr>
                <w:rFonts w:hint="eastAsia" w:ascii="等线" w:hAnsi="等线" w:eastAsia="等线"/>
                <w:spacing w:val="-1"/>
                <w:sz w:val="18"/>
              </w:rPr>
              <w:t>主体</w:t>
            </w:r>
            <w:r>
              <w:rPr>
                <w:rFonts w:ascii="等线" w:hAnsi="等线" w:eastAsia="等线"/>
                <w:spacing w:val="-1"/>
                <w:sz w:val="18"/>
              </w:rPr>
              <w:t>的受益所有人：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467"/>
              </w:tabs>
              <w:spacing w:before="120" w:beforeLines="50" w:after="120" w:afterLines="50" w:line="360" w:lineRule="auto"/>
              <w:ind w:right="76" w:firstLine="0"/>
              <w:rPr>
                <w:rFonts w:ascii="等线" w:hAnsi="等线" w:eastAsia="等线"/>
                <w:sz w:val="18"/>
              </w:rPr>
            </w:pPr>
            <w:r>
              <w:rPr>
                <w:rFonts w:ascii="等线" w:hAnsi="等线" w:eastAsia="等线"/>
                <w:spacing w:val="-1"/>
                <w:sz w:val="18"/>
              </w:rPr>
              <w:t>各级党的机关、国家权力机关、行政机关、司法机关、军事机关、人民政协机关和人民解放军、武警部队、</w:t>
            </w:r>
            <w:r>
              <w:rPr>
                <w:rFonts w:ascii="等线" w:hAnsi="等线" w:eastAsia="等线"/>
                <w:sz w:val="18"/>
              </w:rPr>
              <w:t>参照公务员法管理的事业单位</w:t>
            </w:r>
            <w:r>
              <w:rPr>
                <w:rFonts w:hint="eastAsia" w:ascii="等线" w:hAnsi="等线" w:eastAsia="等线"/>
                <w:sz w:val="18"/>
              </w:rPr>
              <w:t>；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467"/>
              </w:tabs>
              <w:spacing w:before="120" w:beforeLines="50" w:after="120" w:afterLines="50" w:line="360" w:lineRule="auto"/>
              <w:ind w:left="466"/>
              <w:rPr>
                <w:rFonts w:hint="eastAsia"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政府间国际组织、外国政府驻华使领馆及办事处等机构及组织。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3" w:hRule="atLeast"/>
        </w:trPr>
        <w:tc>
          <w:tcPr>
            <w:tcW w:w="9830" w:type="dxa"/>
            <w:gridSpan w:val="7"/>
          </w:tcPr>
          <w:p>
            <w:pPr>
              <w:pStyle w:val="10"/>
              <w:spacing w:before="360" w:beforeLines="150" w:after="120" w:afterLines="50" w:line="320" w:lineRule="exact"/>
              <w:ind w:right="-17" w:firstLine="352" w:firstLineChars="200"/>
              <w:rPr>
                <w:rFonts w:ascii="等线" w:hAnsi="等线" w:eastAsia="等线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="等线" w:hAnsi="等线" w:eastAsia="等线"/>
                <w:color w:val="auto"/>
                <w:spacing w:val="-2"/>
                <w:sz w:val="18"/>
                <w:lang w:val="en-US" w:eastAsia="zh-CN"/>
              </w:rPr>
              <w:t>我司已知晓相关受益所有人的识别标准，</w:t>
            </w:r>
            <w:r>
              <w:rPr>
                <w:rFonts w:ascii="等线" w:hAnsi="等线" w:eastAsia="等线"/>
                <w:color w:val="auto"/>
                <w:spacing w:val="-2"/>
                <w:sz w:val="18"/>
              </w:rPr>
              <w:t>本机构承诺除上述受益所有</w:t>
            </w:r>
            <w:r>
              <w:rPr>
                <w:rFonts w:ascii="等线" w:hAnsi="等线" w:eastAsia="等线"/>
                <w:color w:val="auto"/>
                <w:spacing w:val="-2"/>
                <w:sz w:val="18"/>
                <w:highlight w:val="none"/>
              </w:rPr>
              <w:t>人外，本</w:t>
            </w:r>
            <w:r>
              <w:rPr>
                <w:rFonts w:hint="eastAsia" w:ascii="等线" w:hAnsi="等线" w:eastAsia="等线"/>
                <w:color w:val="auto"/>
                <w:spacing w:val="-2"/>
                <w:sz w:val="18"/>
                <w:highlight w:val="none"/>
                <w:lang w:val="en-US" w:eastAsia="zh-CN"/>
              </w:rPr>
              <w:t>机构</w:t>
            </w:r>
            <w:r>
              <w:rPr>
                <w:rFonts w:hint="eastAsia" w:ascii="等线" w:hAnsi="等线" w:eastAsia="等线"/>
                <w:color w:val="auto"/>
                <w:spacing w:val="-2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 w:ascii="等线" w:hAnsi="等线" w:eastAsia="等线"/>
                <w:color w:val="auto"/>
                <w:spacing w:val="-2"/>
                <w:sz w:val="18"/>
                <w:highlight w:val="none"/>
                <w:lang w:val="en-US" w:eastAsia="zh-CN"/>
              </w:rPr>
              <w:t>或产品</w:t>
            </w:r>
            <w:r>
              <w:rPr>
                <w:rFonts w:hint="eastAsia" w:ascii="等线" w:hAnsi="等线" w:eastAsia="等线"/>
                <w:color w:val="auto"/>
                <w:spacing w:val="-2"/>
                <w:sz w:val="18"/>
                <w:highlight w:val="none"/>
                <w:lang w:eastAsia="zh-CN"/>
              </w:rPr>
              <w:t>）</w:t>
            </w:r>
            <w:r>
              <w:rPr>
                <w:rFonts w:ascii="等线" w:hAnsi="等线" w:eastAsia="等线"/>
                <w:color w:val="auto"/>
                <w:spacing w:val="-2"/>
                <w:sz w:val="18"/>
                <w:highlight w:val="none"/>
              </w:rPr>
              <w:t>不存在</w:t>
            </w:r>
            <w:r>
              <w:rPr>
                <w:rFonts w:hint="eastAsia" w:ascii="等线" w:hAnsi="等线" w:eastAsia="等线"/>
                <w:color w:val="auto"/>
                <w:spacing w:val="-2"/>
                <w:sz w:val="18"/>
                <w:highlight w:val="none"/>
                <w:lang w:val="en-US" w:eastAsia="zh-CN"/>
              </w:rPr>
              <w:t>符合条件的其他自然人</w:t>
            </w:r>
            <w:r>
              <w:rPr>
                <w:rFonts w:ascii="等线" w:hAnsi="等线" w:eastAsia="等线"/>
                <w:color w:val="auto"/>
                <w:sz w:val="18"/>
                <w:highlight w:val="none"/>
              </w:rPr>
              <w:t>。</w:t>
            </w:r>
            <w:r>
              <w:rPr>
                <w:rFonts w:hint="eastAsia" w:ascii="等线" w:hAnsi="等线" w:eastAsia="等线"/>
                <w:b/>
                <w:bCs/>
                <w:color w:val="auto"/>
                <w:sz w:val="18"/>
                <w:highlight w:val="none"/>
              </w:rPr>
              <w:t>如本机构所</w:t>
            </w:r>
            <w:r>
              <w:rPr>
                <w:rFonts w:hint="eastAsia" w:ascii="等线" w:hAnsi="等线" w:eastAsia="等线"/>
                <w:b/>
                <w:bCs/>
                <w:color w:val="auto"/>
                <w:spacing w:val="-2"/>
                <w:sz w:val="18"/>
                <w:highlight w:val="none"/>
                <w:lang w:val="en-US"/>
              </w:rPr>
              <w:t>填写</w:t>
            </w:r>
            <w:r>
              <w:rPr>
                <w:rFonts w:ascii="等线" w:hAnsi="等线" w:eastAsia="等线" w:cs="宋体"/>
                <w:b/>
                <w:bCs/>
                <w:color w:val="auto"/>
                <w:sz w:val="18"/>
                <w:szCs w:val="18"/>
                <w:highlight w:val="none"/>
              </w:rPr>
              <w:t>内容发生变更时</w:t>
            </w:r>
            <w:r>
              <w:rPr>
                <w:rFonts w:hint="eastAsia" w:ascii="等线" w:hAnsi="等线" w:eastAsia="等线" w:cs="宋体"/>
                <w:b/>
                <w:bCs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ascii="等线" w:hAnsi="等线" w:eastAsia="等线" w:cs="宋体"/>
                <w:b/>
                <w:bCs/>
                <w:color w:val="auto"/>
                <w:sz w:val="18"/>
                <w:szCs w:val="18"/>
                <w:highlight w:val="none"/>
              </w:rPr>
              <w:t>将及时以书面方式通知贵公司</w:t>
            </w:r>
            <w:r>
              <w:rPr>
                <w:rFonts w:hint="eastAsia" w:ascii="等线" w:hAnsi="等线" w:eastAsia="等线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并重新完成受益所有人识别工作</w:t>
            </w:r>
            <w:r>
              <w:rPr>
                <w:rFonts w:ascii="等线" w:hAnsi="等线" w:eastAsia="等线" w:cs="宋体"/>
                <w:b/>
                <w:bCs/>
                <w:color w:val="auto"/>
                <w:sz w:val="18"/>
                <w:szCs w:val="18"/>
                <w:highlight w:val="none"/>
              </w:rPr>
              <w:t>。</w:t>
            </w:r>
          </w:p>
          <w:p>
            <w:pPr>
              <w:pStyle w:val="10"/>
              <w:spacing w:before="120" w:beforeLines="50" w:after="120" w:afterLines="50" w:line="360" w:lineRule="auto"/>
              <w:ind w:firstLine="6300" w:firstLineChars="3500"/>
              <w:rPr>
                <w:rFonts w:hint="eastAsia" w:ascii="等线" w:hAnsi="等线" w:eastAsia="等线"/>
                <w:color w:val="auto"/>
                <w:sz w:val="18"/>
                <w:highlight w:val="none"/>
              </w:rPr>
            </w:pPr>
          </w:p>
          <w:p>
            <w:pPr>
              <w:pStyle w:val="10"/>
              <w:spacing w:before="120" w:beforeLines="50" w:after="120" w:afterLines="50" w:line="360" w:lineRule="auto"/>
              <w:ind w:firstLine="6300" w:firstLineChars="3500"/>
              <w:rPr>
                <w:rFonts w:hint="default" w:ascii="等线" w:hAnsi="等线" w:eastAsia="等线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/>
                <w:color w:val="auto"/>
                <w:sz w:val="18"/>
                <w:highlight w:val="none"/>
                <w:lang w:val="en-US" w:eastAsia="zh-CN"/>
              </w:rPr>
              <w:t>经办人签字：</w:t>
            </w:r>
          </w:p>
          <w:p>
            <w:pPr>
              <w:pStyle w:val="10"/>
              <w:spacing w:before="120" w:beforeLines="50" w:after="120" w:afterLines="50" w:line="360" w:lineRule="auto"/>
              <w:ind w:firstLine="6300" w:firstLineChars="3500"/>
              <w:rPr>
                <w:rFonts w:hint="eastAsia" w:ascii="等线" w:hAnsi="等线" w:eastAsia="等线"/>
                <w:color w:val="auto"/>
                <w:sz w:val="18"/>
                <w:highlight w:val="none"/>
              </w:rPr>
            </w:pPr>
            <w:r>
              <w:rPr>
                <w:rFonts w:hint="eastAsia" w:ascii="等线" w:hAnsi="等线" w:eastAsia="等线"/>
                <w:color w:val="auto"/>
                <w:sz w:val="18"/>
                <w:highlight w:val="none"/>
                <w:lang w:val="en-US" w:eastAsia="zh-CN"/>
              </w:rPr>
              <w:t>机构</w:t>
            </w:r>
            <w:r>
              <w:rPr>
                <w:rFonts w:ascii="等线" w:hAnsi="等线" w:eastAsia="等线"/>
                <w:color w:val="auto"/>
                <w:sz w:val="18"/>
                <w:highlight w:val="none"/>
              </w:rPr>
              <w:t>盖章：</w:t>
            </w:r>
          </w:p>
          <w:p>
            <w:pPr>
              <w:pStyle w:val="10"/>
              <w:tabs>
                <w:tab w:val="left" w:pos="6221"/>
              </w:tabs>
              <w:spacing w:before="120" w:beforeLines="50" w:after="120" w:afterLines="50" w:line="360" w:lineRule="auto"/>
              <w:ind w:firstLine="6300" w:firstLineChars="3500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日</w:t>
            </w:r>
            <w:r>
              <w:rPr>
                <w:rFonts w:hint="eastAsia" w:ascii="等线" w:hAnsi="等线" w:eastAsia="等线"/>
                <w:sz w:val="18"/>
                <w:lang w:val="en-US"/>
              </w:rPr>
              <w:t xml:space="preserve">   </w:t>
            </w:r>
            <w:r>
              <w:rPr>
                <w:rFonts w:ascii="等线" w:hAnsi="等线" w:eastAsia="等线"/>
                <w:sz w:val="18"/>
              </w:rPr>
              <w:t>期：</w:t>
            </w:r>
          </w:p>
        </w:tc>
      </w:tr>
    </w:tbl>
    <w:p>
      <w:pPr>
        <w:rPr>
          <w:rFonts w:hint="eastAsia" w:asciiTheme="minorEastAsia" w:hAnsiTheme="minorEastAsia" w:eastAsiaTheme="minorEastAsia"/>
          <w:sz w:val="18"/>
        </w:rPr>
        <w:sectPr>
          <w:pgSz w:w="11910" w:h="16840"/>
          <w:pgMar w:top="1420" w:right="1320" w:bottom="280" w:left="1260" w:header="720" w:footer="720" w:gutter="0"/>
          <w:cols w:space="720" w:num="1"/>
        </w:sectPr>
      </w:pPr>
    </w:p>
    <w:tbl>
      <w:tblPr>
        <w:tblStyle w:val="8"/>
        <w:tblpPr w:leftFromText="180" w:rightFromText="180" w:vertAnchor="text" w:horzAnchor="margin" w:tblpY="231"/>
        <w:tblOverlap w:val="never"/>
        <w:tblW w:w="93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3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10"/>
              <w:spacing w:before="240" w:line="360" w:lineRule="auto"/>
              <w:ind w:right="-290" w:rightChars="-132"/>
              <w:rPr>
                <w:rFonts w:hint="eastAsia" w:ascii="等线" w:hAnsi="等线" w:eastAsia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z w:val="24"/>
                <w:szCs w:val="24"/>
              </w:rPr>
              <w:t>受益所有人识别标准：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40" w:line="360" w:lineRule="auto"/>
              <w:ind w:left="664"/>
              <w:rPr>
                <w:rFonts w:ascii="等线" w:hAnsi="等线" w:eastAsia="等线"/>
                <w:b/>
                <w:sz w:val="18"/>
                <w:szCs w:val="18"/>
              </w:rPr>
            </w:pPr>
            <w:r>
              <w:rPr>
                <w:rFonts w:ascii="等线" w:hAnsi="等线" w:eastAsia="等线"/>
                <w:b/>
                <w:sz w:val="18"/>
                <w:szCs w:val="18"/>
              </w:rPr>
              <w:t>客户主体类别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40" w:line="360" w:lineRule="auto"/>
              <w:ind w:left="647" w:right="-290" w:rightChars="-132"/>
              <w:rPr>
                <w:rFonts w:ascii="等线" w:hAnsi="等线" w:eastAsia="等线"/>
                <w:b/>
                <w:sz w:val="18"/>
                <w:szCs w:val="18"/>
              </w:rPr>
            </w:pPr>
            <w:r>
              <w:rPr>
                <w:rFonts w:ascii="等线" w:hAnsi="等线" w:eastAsia="等线"/>
                <w:b/>
                <w:sz w:val="18"/>
                <w:szCs w:val="18"/>
              </w:rPr>
              <w:t>受益所有人识别标准（请根据实际情况依次认定）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2413" w:type="dxa"/>
            <w:tcBorders>
              <w:top w:val="single" w:color="auto" w:sz="4" w:space="0"/>
            </w:tcBorders>
          </w:tcPr>
          <w:p>
            <w:pPr>
              <w:pStyle w:val="10"/>
              <w:numPr>
                <w:ilvl w:val="0"/>
                <w:numId w:val="5"/>
              </w:numPr>
              <w:tabs>
                <w:tab w:val="left" w:pos="360"/>
              </w:tabs>
              <w:spacing w:before="360" w:beforeLines="150" w:line="360" w:lineRule="auto"/>
              <w:ind w:right="97" w:hanging="272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9"/>
                <w:sz w:val="18"/>
                <w:szCs w:val="18"/>
              </w:rPr>
              <w:t>公司</w:t>
            </w:r>
            <w:r>
              <w:rPr>
                <w:rFonts w:ascii="等线" w:hAnsi="等线" w:eastAsia="等线"/>
                <w:sz w:val="18"/>
                <w:szCs w:val="18"/>
              </w:rPr>
              <w:t>（</w:t>
            </w:r>
            <w:r>
              <w:rPr>
                <w:rFonts w:ascii="等线" w:hAnsi="等线" w:eastAsia="等线"/>
                <w:spacing w:val="-2"/>
                <w:sz w:val="18"/>
                <w:szCs w:val="18"/>
              </w:rPr>
              <w:t>含金融机构以及私</w:t>
            </w:r>
            <w:r>
              <w:rPr>
                <w:rFonts w:ascii="等线" w:hAnsi="等线" w:eastAsia="等线"/>
                <w:sz w:val="18"/>
                <w:szCs w:val="18"/>
              </w:rPr>
              <w:t>募基金管理公司）</w:t>
            </w:r>
          </w:p>
        </w:tc>
        <w:tc>
          <w:tcPr>
            <w:tcW w:w="6948" w:type="dxa"/>
            <w:tcBorders>
              <w:top w:val="single" w:color="auto" w:sz="4" w:space="0"/>
            </w:tcBorders>
          </w:tcPr>
          <w:p>
            <w:pPr>
              <w:pStyle w:val="10"/>
              <w:numPr>
                <w:ilvl w:val="0"/>
                <w:numId w:val="6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 xml:space="preserve">直接或间接拥有超过 </w:t>
            </w:r>
            <w:r>
              <w:rPr>
                <w:rFonts w:ascii="等线" w:hAnsi="等线" w:eastAsia="等线"/>
                <w:sz w:val="18"/>
                <w:szCs w:val="18"/>
              </w:rPr>
              <w:t>25</w:t>
            </w:r>
            <w:r>
              <w:rPr>
                <w:rFonts w:ascii="等线" w:hAnsi="等线" w:eastAsia="等线"/>
                <w:spacing w:val="-2"/>
                <w:sz w:val="18"/>
                <w:szCs w:val="18"/>
              </w:rPr>
              <w:t>%</w:t>
            </w:r>
            <w:r>
              <w:rPr>
                <w:rFonts w:hint="eastAsia" w:ascii="等线" w:hAnsi="等线" w:eastAsia="等线"/>
                <w:spacing w:val="-2"/>
                <w:sz w:val="18"/>
                <w:szCs w:val="18"/>
              </w:rPr>
              <w:t>（含）</w:t>
            </w:r>
            <w:r>
              <w:rPr>
                <w:rFonts w:ascii="等线" w:hAnsi="等线" w:eastAsia="等线"/>
                <w:spacing w:val="-2"/>
                <w:sz w:val="18"/>
                <w:szCs w:val="18"/>
              </w:rPr>
              <w:t>公司股权或是表决权的自然人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通过人事、财务等其他方式进行控制的自然人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公司高级管理人员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其他对公司形成有效控制或实际影响的自然人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413" w:type="dxa"/>
          </w:tcPr>
          <w:p>
            <w:pPr>
              <w:pStyle w:val="10"/>
              <w:numPr>
                <w:ilvl w:val="0"/>
                <w:numId w:val="7"/>
              </w:numPr>
              <w:tabs>
                <w:tab w:val="left" w:pos="360"/>
              </w:tabs>
              <w:spacing w:before="360" w:beforeLines="150" w:line="360" w:lineRule="auto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合伙企业</w:t>
            </w:r>
          </w:p>
        </w:tc>
        <w:tc>
          <w:tcPr>
            <w:tcW w:w="6948" w:type="dxa"/>
          </w:tcPr>
          <w:p>
            <w:pPr>
              <w:pStyle w:val="10"/>
              <w:numPr>
                <w:ilvl w:val="0"/>
                <w:numId w:val="6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pacing w:val="-1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拥有</w:t>
            </w:r>
            <w:r>
              <w:rPr>
                <w:rFonts w:hint="eastAsia" w:ascii="等线" w:hAnsi="等线" w:eastAsia="等线"/>
                <w:spacing w:val="-1"/>
                <w:sz w:val="18"/>
                <w:szCs w:val="18"/>
                <w:lang w:val="en-US" w:eastAsia="zh-CN"/>
              </w:rPr>
              <w:t>超过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25%</w:t>
            </w:r>
            <w:r>
              <w:rPr>
                <w:rFonts w:hint="eastAsia" w:ascii="等线" w:hAnsi="等线" w:eastAsia="等线"/>
                <w:spacing w:val="-1"/>
                <w:sz w:val="18"/>
                <w:szCs w:val="18"/>
              </w:rPr>
              <w:t>（含）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合伙权益的自然人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pacing w:val="-1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通过人事、财务等其他方式进行控制的自然人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pacing w:val="-1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pacing w:val="-1"/>
                <w:sz w:val="18"/>
                <w:szCs w:val="18"/>
                <w:lang w:val="en-US"/>
              </w:rPr>
              <w:t>公司高级管理人员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pacing w:val="-1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执行事务合伙人、执行事务合伙人委派代表或其他对合伙企业实施有效控制的自然人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413" w:type="dxa"/>
          </w:tcPr>
          <w:p>
            <w:pPr>
              <w:pStyle w:val="10"/>
              <w:numPr>
                <w:ilvl w:val="0"/>
                <w:numId w:val="8"/>
              </w:numPr>
              <w:tabs>
                <w:tab w:val="left" w:pos="360"/>
              </w:tabs>
              <w:spacing w:before="360" w:beforeLines="150" w:line="360" w:lineRule="auto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信托产品</w:t>
            </w:r>
          </w:p>
        </w:tc>
        <w:tc>
          <w:tcPr>
            <w:tcW w:w="6948" w:type="dxa"/>
          </w:tcPr>
          <w:p>
            <w:pPr>
              <w:pStyle w:val="10"/>
              <w:numPr>
                <w:ilvl w:val="0"/>
                <w:numId w:val="9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信托的委托人、受托人及受益人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其他对信托实施最终有效控制</w:t>
            </w:r>
            <w:r>
              <w:rPr>
                <w:rFonts w:hint="eastAsia" w:ascii="等线" w:hAnsi="等线" w:eastAsia="等线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等线" w:hAnsi="等线" w:eastAsia="等线"/>
                <w:spacing w:val="-1"/>
                <w:sz w:val="18"/>
                <w:szCs w:val="18"/>
                <w:lang w:val="en-US" w:eastAsia="zh-CN"/>
              </w:rPr>
              <w:t>最终享有信托权益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的自然人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413" w:type="dxa"/>
          </w:tcPr>
          <w:p>
            <w:pPr>
              <w:pStyle w:val="10"/>
              <w:numPr>
                <w:ilvl w:val="0"/>
                <w:numId w:val="8"/>
              </w:numPr>
              <w:tabs>
                <w:tab w:val="left" w:pos="360"/>
              </w:tabs>
              <w:spacing w:before="360" w:beforeLines="150" w:after="360" w:afterLines="150" w:line="240" w:lineRule="atLeast"/>
              <w:ind w:left="357" w:hanging="249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公募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基金、</w:t>
            </w:r>
            <w:r>
              <w:rPr>
                <w:rFonts w:ascii="等线" w:hAnsi="等线" w:eastAsia="等线"/>
                <w:sz w:val="18"/>
                <w:szCs w:val="18"/>
              </w:rPr>
              <w:t>私募基金、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证券公司资产管理</w:t>
            </w:r>
            <w:r>
              <w:rPr>
                <w:rFonts w:ascii="等线" w:hAnsi="等线" w:eastAsia="等线"/>
                <w:sz w:val="18"/>
                <w:szCs w:val="18"/>
              </w:rPr>
              <w:t>计划、银行理财、员工持股计划等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金融产品</w:t>
            </w:r>
          </w:p>
        </w:tc>
        <w:tc>
          <w:tcPr>
            <w:tcW w:w="6948" w:type="dxa"/>
          </w:tcPr>
          <w:p>
            <w:pPr>
              <w:pStyle w:val="10"/>
              <w:numPr>
                <w:ilvl w:val="0"/>
                <w:numId w:val="10"/>
              </w:numPr>
              <w:tabs>
                <w:tab w:val="left" w:pos="360"/>
              </w:tabs>
              <w:spacing w:before="360" w:beforeLines="150" w:after="360" w:afterLines="150"/>
              <w:ind w:left="472" w:leftChars="0" w:firstLineChars="0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2"/>
                <w:sz w:val="18"/>
                <w:szCs w:val="18"/>
              </w:rPr>
              <w:t xml:space="preserve">拥有超过 </w:t>
            </w:r>
            <w:r>
              <w:rPr>
                <w:rFonts w:ascii="等线" w:hAnsi="等线" w:eastAsia="等线"/>
                <w:sz w:val="18"/>
                <w:szCs w:val="18"/>
              </w:rPr>
              <w:t>25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%</w:t>
            </w:r>
            <w:r>
              <w:rPr>
                <w:rFonts w:hint="eastAsia" w:ascii="等线" w:hAnsi="等线" w:eastAsia="等线"/>
                <w:spacing w:val="-1"/>
                <w:sz w:val="18"/>
                <w:szCs w:val="18"/>
              </w:rPr>
              <w:t>（含）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权益份额的自然人</w:t>
            </w:r>
            <w:r>
              <w:rPr>
                <w:rFonts w:ascii="等线" w:hAnsi="等线" w:eastAsia="等线"/>
                <w:sz w:val="18"/>
                <w:szCs w:val="18"/>
              </w:rPr>
              <w:t>（产品委托人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）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360"/>
              </w:tabs>
              <w:spacing w:before="360" w:beforeLines="150" w:after="360" w:afterLines="150"/>
              <w:ind w:left="472" w:leftChars="0" w:firstLineChars="0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基金经理</w:t>
            </w:r>
            <w:r>
              <w:rPr>
                <w:rFonts w:hint="eastAsia" w:ascii="等线" w:hAnsi="等线" w:eastAsia="等线"/>
                <w:spacing w:val="-1"/>
                <w:sz w:val="18"/>
                <w:szCs w:val="18"/>
              </w:rPr>
              <w:t>或其他对该产品进行控制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的自然人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413" w:type="dxa"/>
          </w:tcPr>
          <w:p>
            <w:pPr>
              <w:pStyle w:val="10"/>
              <w:numPr>
                <w:ilvl w:val="0"/>
                <w:numId w:val="11"/>
              </w:numPr>
              <w:tabs>
                <w:tab w:val="left" w:pos="360"/>
              </w:tabs>
              <w:spacing w:before="360" w:beforeLines="150" w:after="360" w:afterLines="150" w:line="240" w:lineRule="atLeast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经营农林渔牧产业的非公司制农民专业合作组织</w:t>
            </w:r>
          </w:p>
        </w:tc>
        <w:tc>
          <w:tcPr>
            <w:tcW w:w="6948" w:type="dxa"/>
          </w:tcPr>
          <w:p>
            <w:pPr>
              <w:pStyle w:val="10"/>
              <w:numPr>
                <w:ilvl w:val="0"/>
                <w:numId w:val="12"/>
              </w:numPr>
              <w:tabs>
                <w:tab w:val="left" w:pos="360"/>
              </w:tabs>
              <w:spacing w:before="360" w:beforeLines="150" w:after="360" w:afterLines="150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法定代表人、主要负责人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13" w:type="dxa"/>
          </w:tcPr>
          <w:p>
            <w:pPr>
              <w:pStyle w:val="10"/>
              <w:numPr>
                <w:ilvl w:val="0"/>
                <w:numId w:val="13"/>
              </w:numPr>
              <w:tabs>
                <w:tab w:val="left" w:pos="360"/>
              </w:tabs>
              <w:spacing w:before="360" w:beforeLines="150" w:after="360" w:afterLines="150" w:line="360" w:lineRule="auto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受政府控制的企事业单位</w:t>
            </w:r>
          </w:p>
        </w:tc>
        <w:tc>
          <w:tcPr>
            <w:tcW w:w="6948" w:type="dxa"/>
          </w:tcPr>
          <w:p>
            <w:pPr>
              <w:pStyle w:val="10"/>
              <w:numPr>
                <w:ilvl w:val="0"/>
                <w:numId w:val="14"/>
              </w:numPr>
              <w:tabs>
                <w:tab w:val="left" w:pos="360"/>
              </w:tabs>
              <w:spacing w:before="360" w:beforeLines="150" w:after="360" w:afterLines="150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单位法定代表人、主要负责人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413" w:type="dxa"/>
          </w:tcPr>
          <w:p>
            <w:pPr>
              <w:pStyle w:val="10"/>
              <w:numPr>
                <w:ilvl w:val="0"/>
                <w:numId w:val="15"/>
              </w:numPr>
              <w:tabs>
                <w:tab w:val="left" w:pos="451"/>
              </w:tabs>
              <w:spacing w:before="360" w:beforeLines="150" w:after="360" w:afterLines="150" w:line="360" w:lineRule="auto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集体所有制企业</w:t>
            </w:r>
          </w:p>
        </w:tc>
        <w:tc>
          <w:tcPr>
            <w:tcW w:w="6948" w:type="dxa"/>
          </w:tcPr>
          <w:p>
            <w:pPr>
              <w:pStyle w:val="10"/>
              <w:numPr>
                <w:ilvl w:val="0"/>
                <w:numId w:val="16"/>
              </w:numPr>
              <w:tabs>
                <w:tab w:val="left" w:pos="451"/>
              </w:tabs>
              <w:spacing w:before="360" w:beforeLines="150" w:after="360" w:afterLines="150"/>
              <w:ind w:hanging="343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企业厂长（经理）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、主要负责人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413" w:type="dxa"/>
          </w:tcPr>
          <w:p>
            <w:pPr>
              <w:pStyle w:val="10"/>
              <w:numPr>
                <w:ilvl w:val="0"/>
                <w:numId w:val="17"/>
              </w:numPr>
              <w:tabs>
                <w:tab w:val="left" w:pos="451"/>
              </w:tabs>
              <w:spacing w:before="360" w:beforeLines="150" w:after="360" w:afterLines="150" w:line="360" w:lineRule="auto"/>
              <w:rPr>
                <w:rFonts w:ascii="等线" w:hAnsi="等线" w:eastAsia="等线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/>
                <w:color w:val="auto"/>
                <w:sz w:val="18"/>
                <w:szCs w:val="18"/>
                <w:highlight w:val="none"/>
              </w:rPr>
              <w:t>个体工商户、个人独资企业</w:t>
            </w:r>
            <w:r>
              <w:rPr>
                <w:rFonts w:hint="eastAsia" w:ascii="等线" w:hAnsi="等线" w:eastAsia="等线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等线" w:hAnsi="等线" w:eastAsia="等线"/>
                <w:color w:val="auto"/>
                <w:sz w:val="18"/>
                <w:szCs w:val="18"/>
                <w:highlight w:val="none"/>
              </w:rPr>
              <w:t>不具备法人资格的专业服务机构等其他类型的机构或组织</w:t>
            </w:r>
          </w:p>
        </w:tc>
        <w:tc>
          <w:tcPr>
            <w:tcW w:w="6948" w:type="dxa"/>
          </w:tcPr>
          <w:p>
            <w:pPr>
              <w:pStyle w:val="10"/>
              <w:numPr>
                <w:ilvl w:val="0"/>
                <w:numId w:val="18"/>
              </w:numPr>
              <w:tabs>
                <w:tab w:val="left" w:pos="451"/>
              </w:tabs>
              <w:spacing w:before="360" w:beforeLines="150" w:after="360" w:afterLines="150"/>
              <w:ind w:hanging="343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该机构的主要负责人、主要管理人或主要发起人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413" w:type="dxa"/>
          </w:tcPr>
          <w:p>
            <w:pPr>
              <w:pStyle w:val="10"/>
              <w:numPr>
                <w:ilvl w:val="0"/>
                <w:numId w:val="19"/>
              </w:numPr>
              <w:tabs>
                <w:tab w:val="left" w:pos="451"/>
              </w:tabs>
              <w:spacing w:before="360" w:beforeLines="150" w:line="360" w:lineRule="auto"/>
              <w:rPr>
                <w:rFonts w:ascii="等线" w:hAnsi="等线" w:eastAsia="等线"/>
                <w:color w:val="auto"/>
                <w:sz w:val="18"/>
                <w:szCs w:val="18"/>
                <w:highlight w:val="none"/>
              </w:rPr>
            </w:pPr>
            <w:r>
              <w:rPr>
                <w:rFonts w:ascii="等线" w:hAnsi="等线" w:eastAsia="等线"/>
                <w:color w:val="auto"/>
                <w:sz w:val="18"/>
                <w:szCs w:val="18"/>
                <w:highlight w:val="none"/>
              </w:rPr>
              <w:t>注册地为</w:t>
            </w:r>
            <w:r>
              <w:rPr>
                <w:rFonts w:hint="eastAsia" w:ascii="等线" w:hAnsi="等线" w:eastAsia="等线"/>
                <w:color w:val="auto"/>
                <w:sz w:val="18"/>
                <w:szCs w:val="18"/>
                <w:highlight w:val="none"/>
              </w:rPr>
              <w:t>特殊风险国家</w:t>
            </w:r>
            <w:r>
              <w:rPr>
                <w:rFonts w:hint="eastAsia" w:ascii="等线" w:hAnsi="等线" w:eastAsia="等线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等线" w:hAnsi="等线" w:eastAsia="等线"/>
                <w:color w:val="auto"/>
                <w:sz w:val="18"/>
                <w:szCs w:val="18"/>
                <w:highlight w:val="none"/>
              </w:rPr>
              <w:t>地区</w:t>
            </w:r>
            <w:r>
              <w:rPr>
                <w:rFonts w:hint="eastAsia" w:ascii="等线" w:hAnsi="等线" w:eastAsia="等线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等线" w:hAnsi="等线" w:eastAsia="等线"/>
                <w:color w:val="auto"/>
                <w:sz w:val="18"/>
                <w:szCs w:val="18"/>
                <w:highlight w:val="none"/>
                <w:lang w:val="en-US" w:eastAsia="zh-CN"/>
              </w:rPr>
              <w:t>或其他规定情形的。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451"/>
              </w:tabs>
              <w:spacing w:before="360" w:beforeLines="150" w:line="360" w:lineRule="auto"/>
              <w:ind w:left="107" w:leftChars="0"/>
              <w:rPr>
                <w:rFonts w:ascii="等线" w:hAnsi="等线" w:eastAsia="等线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/>
                <w:color w:val="auto"/>
                <w:sz w:val="18"/>
                <w:szCs w:val="18"/>
                <w:highlight w:val="none"/>
                <w:lang w:val="en-US" w:eastAsia="zh-CN"/>
              </w:rPr>
              <w:t>注：</w:t>
            </w:r>
            <w:r>
              <w:rPr>
                <w:rFonts w:hint="eastAsia" w:ascii="等线" w:hAnsi="等线" w:eastAsia="等线" w:cs="Arial Unicode MS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若客户属于此类别，无需再勾选其他</w:t>
            </w:r>
            <w:r>
              <w:rPr>
                <w:rFonts w:hint="eastAsia" w:ascii="等线" w:hAnsi="等线" w:eastAsia="等线" w:cs="Arial Unicode MS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客户主体</w:t>
            </w:r>
            <w:r>
              <w:rPr>
                <w:rFonts w:hint="eastAsia" w:ascii="等线" w:hAnsi="等线" w:eastAsia="等线" w:cs="Arial Unicode MS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类别</w:t>
            </w:r>
          </w:p>
        </w:tc>
        <w:tc>
          <w:tcPr>
            <w:tcW w:w="6948" w:type="dxa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451"/>
              </w:tabs>
              <w:spacing w:before="360" w:beforeLines="150" w:after="360" w:afterLines="150"/>
              <w:ind w:left="107" w:leftChars="0"/>
              <w:rPr>
                <w:rFonts w:hint="eastAsia" w:ascii="等线" w:hAnsi="等线" w:eastAsia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/>
                <w:b/>
                <w:bCs/>
                <w:spacing w:val="-19"/>
                <w:sz w:val="18"/>
                <w:szCs w:val="18"/>
                <w:lang w:val="en-US" w:eastAsia="zh-CN"/>
              </w:rPr>
              <w:t>若客户主体类别为</w:t>
            </w:r>
            <w:r>
              <w:rPr>
                <w:rFonts w:ascii="等线" w:hAnsi="等线" w:eastAsia="等线"/>
                <w:b/>
                <w:bCs/>
                <w:spacing w:val="-19"/>
                <w:sz w:val="18"/>
                <w:szCs w:val="18"/>
              </w:rPr>
              <w:t>公司</w:t>
            </w:r>
            <w:r>
              <w:rPr>
                <w:rFonts w:ascii="等线" w:hAnsi="等线" w:eastAsia="等线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等线" w:hAnsi="等线" w:eastAsia="等线"/>
                <w:b/>
                <w:bCs/>
                <w:sz w:val="18"/>
                <w:szCs w:val="18"/>
                <w:lang w:val="en-US" w:eastAsia="zh-CN"/>
              </w:rPr>
              <w:t>或合伙企业</w:t>
            </w:r>
            <w:r>
              <w:rPr>
                <w:rFonts w:ascii="等线" w:hAnsi="等线" w:eastAsia="等线"/>
                <w:b/>
                <w:bCs/>
                <w:sz w:val="18"/>
                <w:szCs w:val="18"/>
              </w:rPr>
              <w:t>）</w:t>
            </w:r>
          </w:p>
          <w:p>
            <w:pPr>
              <w:pStyle w:val="10"/>
              <w:numPr>
                <w:ilvl w:val="0"/>
                <w:numId w:val="20"/>
              </w:numPr>
              <w:tabs>
                <w:tab w:val="left" w:pos="451"/>
              </w:tabs>
              <w:spacing w:before="360" w:beforeLines="150" w:after="360" w:afterLines="150"/>
              <w:ind w:hanging="343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 xml:space="preserve">直接或间接拥有超过 </w:t>
            </w:r>
            <w:r>
              <w:rPr>
                <w:rFonts w:ascii="等线" w:hAnsi="等线" w:eastAsia="等线"/>
                <w:sz w:val="18"/>
                <w:szCs w:val="18"/>
              </w:rPr>
              <w:t>10%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（含）</w:t>
            </w:r>
            <w:r>
              <w:rPr>
                <w:rFonts w:ascii="等线" w:hAnsi="等线" w:eastAsia="等线"/>
                <w:sz w:val="18"/>
                <w:szCs w:val="18"/>
              </w:rPr>
              <w:t>公司股权或是表决权</w:t>
            </w:r>
            <w:r>
              <w:rPr>
                <w:rFonts w:hint="eastAsia" w:ascii="等线" w:hAnsi="等线" w:eastAsia="等线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等线" w:hAnsi="等线" w:eastAsia="等线"/>
                <w:sz w:val="18"/>
                <w:szCs w:val="18"/>
                <w:lang w:val="en-US" w:eastAsia="zh-CN"/>
              </w:rPr>
              <w:t>合伙权益</w:t>
            </w:r>
            <w:r>
              <w:rPr>
                <w:rFonts w:hint="eastAsia" w:ascii="等线" w:hAnsi="等线" w:eastAsia="等线"/>
                <w:sz w:val="18"/>
                <w:szCs w:val="18"/>
                <w:lang w:eastAsia="zh-CN"/>
              </w:rPr>
              <w:t>）</w:t>
            </w:r>
            <w:r>
              <w:rPr>
                <w:rFonts w:ascii="等线" w:hAnsi="等线" w:eastAsia="等线"/>
                <w:sz w:val="18"/>
                <w:szCs w:val="18"/>
              </w:rPr>
              <w:t>的自然人</w:t>
            </w:r>
          </w:p>
          <w:p>
            <w:pPr>
              <w:pStyle w:val="10"/>
              <w:numPr>
                <w:ilvl w:val="0"/>
                <w:numId w:val="20"/>
              </w:numPr>
              <w:tabs>
                <w:tab w:val="left" w:pos="451"/>
              </w:tabs>
              <w:spacing w:before="360" w:beforeLines="150" w:after="360" w:afterLines="150"/>
              <w:ind w:hanging="343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通过人事、财务等其他方式进行控制的自然人</w:t>
            </w:r>
          </w:p>
          <w:p>
            <w:pPr>
              <w:pStyle w:val="10"/>
              <w:numPr>
                <w:ilvl w:val="0"/>
                <w:numId w:val="21"/>
              </w:numPr>
              <w:tabs>
                <w:tab w:val="left" w:pos="451"/>
              </w:tabs>
              <w:spacing w:before="360" w:beforeLines="150" w:after="360" w:afterLines="150"/>
              <w:ind w:hanging="343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公司高级管理人员</w:t>
            </w:r>
          </w:p>
          <w:p>
            <w:pPr>
              <w:pStyle w:val="10"/>
              <w:numPr>
                <w:ilvl w:val="0"/>
                <w:numId w:val="21"/>
              </w:numPr>
              <w:tabs>
                <w:tab w:val="left" w:pos="451"/>
              </w:tabs>
              <w:spacing w:before="360" w:beforeLines="150" w:after="360" w:afterLines="150"/>
              <w:ind w:hanging="343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其他对公司形成有效控制或实际影响的自然人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451"/>
              </w:tabs>
              <w:spacing w:before="360" w:beforeLines="150" w:after="360" w:afterLines="150"/>
              <w:ind w:left="0" w:leftChars="0" w:firstLine="142" w:firstLineChars="100"/>
              <w:rPr>
                <w:rFonts w:hint="eastAsia" w:ascii="等线" w:hAnsi="等线" w:eastAsia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/>
                <w:b/>
                <w:bCs/>
                <w:spacing w:val="-19"/>
                <w:sz w:val="18"/>
                <w:szCs w:val="18"/>
                <w:lang w:val="en-US" w:eastAsia="zh-CN"/>
              </w:rPr>
              <w:t>若客户主体类别为</w:t>
            </w:r>
            <w:r>
              <w:rPr>
                <w:rFonts w:hint="eastAsia" w:ascii="等线" w:hAnsi="等线" w:eastAsia="等线"/>
                <w:b/>
                <w:bCs/>
                <w:sz w:val="18"/>
                <w:szCs w:val="18"/>
              </w:rPr>
              <w:t>金融产品</w:t>
            </w:r>
            <w:r>
              <w:rPr>
                <w:rFonts w:hint="eastAsia" w:ascii="等线" w:hAnsi="等线" w:eastAsia="等线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等线" w:hAnsi="等线" w:eastAsia="等线"/>
                <w:b/>
                <w:bCs/>
                <w:sz w:val="18"/>
                <w:szCs w:val="18"/>
                <w:lang w:val="en-US" w:eastAsia="zh-CN"/>
              </w:rPr>
              <w:t>包含</w:t>
            </w:r>
            <w:r>
              <w:rPr>
                <w:rFonts w:ascii="等线" w:hAnsi="等线" w:eastAsia="等线"/>
                <w:b/>
                <w:bCs/>
                <w:sz w:val="18"/>
                <w:szCs w:val="18"/>
              </w:rPr>
              <w:t>公募</w:t>
            </w:r>
            <w:r>
              <w:rPr>
                <w:rFonts w:hint="eastAsia" w:ascii="等线" w:hAnsi="等线" w:eastAsia="等线"/>
                <w:b/>
                <w:bCs/>
                <w:sz w:val="18"/>
                <w:szCs w:val="18"/>
              </w:rPr>
              <w:t>基金、</w:t>
            </w:r>
            <w:r>
              <w:rPr>
                <w:rFonts w:ascii="等线" w:hAnsi="等线" w:eastAsia="等线"/>
                <w:b/>
                <w:bCs/>
                <w:sz w:val="18"/>
                <w:szCs w:val="18"/>
              </w:rPr>
              <w:t>私募基金、</w:t>
            </w:r>
            <w:r>
              <w:rPr>
                <w:rFonts w:hint="eastAsia" w:ascii="等线" w:hAnsi="等线" w:eastAsia="等线"/>
                <w:b/>
                <w:bCs/>
                <w:sz w:val="18"/>
                <w:szCs w:val="18"/>
              </w:rPr>
              <w:t>证券公司资产管理</w:t>
            </w:r>
            <w:r>
              <w:rPr>
                <w:rFonts w:ascii="等线" w:hAnsi="等线" w:eastAsia="等线"/>
                <w:b/>
                <w:bCs/>
                <w:sz w:val="18"/>
                <w:szCs w:val="18"/>
              </w:rPr>
              <w:t>计划、银行理财、员工持股计划等</w:t>
            </w:r>
            <w:r>
              <w:rPr>
                <w:rFonts w:hint="eastAsia" w:ascii="等线" w:hAnsi="等线" w:eastAsia="等线"/>
                <w:b/>
                <w:bCs/>
                <w:sz w:val="18"/>
                <w:szCs w:val="18"/>
                <w:lang w:eastAsia="zh-CN"/>
              </w:rPr>
              <w:t>）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360"/>
              </w:tabs>
              <w:spacing w:before="360" w:beforeLines="150" w:after="360" w:afterLines="150"/>
              <w:ind w:left="472" w:leftChars="0" w:firstLineChars="0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2"/>
                <w:sz w:val="18"/>
                <w:szCs w:val="18"/>
              </w:rPr>
              <w:t xml:space="preserve">拥有超过 </w:t>
            </w:r>
            <w:r>
              <w:rPr>
                <w:rFonts w:hint="eastAsia" w:ascii="等线" w:hAnsi="等线" w:eastAsia="等线"/>
                <w:spacing w:val="-2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%</w:t>
            </w:r>
            <w:r>
              <w:rPr>
                <w:rFonts w:hint="eastAsia" w:ascii="等线" w:hAnsi="等线" w:eastAsia="等线"/>
                <w:spacing w:val="-1"/>
                <w:sz w:val="18"/>
                <w:szCs w:val="18"/>
              </w:rPr>
              <w:t>（含）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权益份额的自然人</w:t>
            </w:r>
            <w:r>
              <w:rPr>
                <w:rFonts w:ascii="等线" w:hAnsi="等线" w:eastAsia="等线"/>
                <w:sz w:val="18"/>
                <w:szCs w:val="18"/>
              </w:rPr>
              <w:t>（产品委托人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）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360"/>
              </w:tabs>
              <w:spacing w:before="360" w:beforeLines="150" w:after="360" w:afterLines="150"/>
              <w:ind w:left="472" w:leftChars="0" w:firstLineChars="0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基金经理</w:t>
            </w:r>
            <w:r>
              <w:rPr>
                <w:rFonts w:hint="eastAsia" w:ascii="等线" w:hAnsi="等线" w:eastAsia="等线"/>
                <w:spacing w:val="-1"/>
                <w:sz w:val="18"/>
                <w:szCs w:val="18"/>
              </w:rPr>
              <w:t>或其他对该产品进行控制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的自然人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451"/>
              </w:tabs>
              <w:spacing w:before="360" w:beforeLines="150" w:after="360" w:afterLines="150"/>
              <w:ind w:firstLine="142" w:firstLineChars="100"/>
              <w:rPr>
                <w:rFonts w:ascii="等线" w:hAnsi="等线" w:eastAsia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/>
                <w:b/>
                <w:bCs/>
                <w:spacing w:val="-19"/>
                <w:sz w:val="18"/>
                <w:szCs w:val="18"/>
                <w:lang w:val="en-US" w:eastAsia="zh-CN"/>
              </w:rPr>
              <w:t>若客户主体类别为</w:t>
            </w:r>
            <w:r>
              <w:rPr>
                <w:rFonts w:ascii="等线" w:hAnsi="等线" w:eastAsia="等线"/>
                <w:b/>
                <w:bCs/>
                <w:sz w:val="18"/>
                <w:szCs w:val="18"/>
              </w:rPr>
              <w:t>信托产品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60"/>
              </w:tabs>
              <w:spacing w:before="360" w:beforeLines="150" w:after="360" w:afterLines="150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信托的委托人、受托人及受益人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pacing w:val="-1"/>
                <w:sz w:val="18"/>
                <w:szCs w:val="18"/>
              </w:rPr>
              <w:t>其他对信托实施最终有效控制</w:t>
            </w:r>
            <w:r>
              <w:rPr>
                <w:rFonts w:hint="eastAsia" w:ascii="等线" w:hAnsi="等线" w:eastAsia="等线"/>
                <w:spacing w:val="-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等线" w:hAnsi="等线" w:eastAsia="等线"/>
                <w:spacing w:val="-1"/>
                <w:sz w:val="18"/>
                <w:szCs w:val="18"/>
                <w:lang w:val="en-US" w:eastAsia="zh-CN"/>
              </w:rPr>
              <w:t>最终享有信托权益</w:t>
            </w:r>
            <w:r>
              <w:rPr>
                <w:rFonts w:ascii="等线" w:hAnsi="等线" w:eastAsia="等线"/>
                <w:spacing w:val="-1"/>
                <w:sz w:val="18"/>
                <w:szCs w:val="18"/>
              </w:rPr>
              <w:t>的自然人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451"/>
              </w:tabs>
              <w:spacing w:before="360" w:beforeLines="150" w:after="360" w:afterLines="150"/>
              <w:ind w:left="107" w:leftChars="0"/>
              <w:rPr>
                <w:rFonts w:hint="eastAsia" w:ascii="等线" w:hAnsi="等线" w:eastAsia="等线"/>
                <w:b/>
                <w:bCs/>
                <w:spacing w:val="-19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spacing w:val="-19"/>
                <w:sz w:val="18"/>
                <w:szCs w:val="18"/>
                <w:lang w:val="en-US" w:eastAsia="zh-CN"/>
              </w:rPr>
              <w:t>若客户主体类别为其他类别，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451"/>
              </w:tabs>
              <w:spacing w:before="360" w:beforeLines="150" w:after="360" w:afterLines="150"/>
              <w:ind w:left="107" w:leftChars="0"/>
              <w:rPr>
                <w:rFonts w:hint="default" w:ascii="等线" w:hAnsi="等线" w:eastAsia="等线"/>
                <w:b/>
                <w:bCs/>
                <w:spacing w:val="-19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spacing w:val="-19"/>
                <w:sz w:val="18"/>
                <w:szCs w:val="18"/>
                <w:lang w:val="en-US" w:eastAsia="zh-CN"/>
              </w:rPr>
              <w:t>请说明企业类别为_: ________________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60"/>
              </w:tabs>
              <w:spacing w:before="360" w:beforeLines="150" w:after="360" w:afterLines="150"/>
              <w:rPr>
                <w:rFonts w:hint="eastAsia" w:ascii="等线" w:hAnsi="等线" w:eastAsia="等线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/>
                <w:sz w:val="18"/>
                <w:szCs w:val="18"/>
                <w:lang w:val="en-US" w:eastAsia="zh-CN"/>
              </w:rPr>
              <w:t>对公司形成有效控制或者实际影响的自然人（例如</w:t>
            </w:r>
            <w:r>
              <w:rPr>
                <w:rFonts w:ascii="等线" w:hAnsi="等线" w:eastAsia="等线"/>
                <w:sz w:val="18"/>
                <w:szCs w:val="18"/>
              </w:rPr>
              <w:t>法定代表人、主要负责人</w:t>
            </w:r>
            <w:r>
              <w:rPr>
                <w:rFonts w:hint="eastAsia" w:ascii="等线" w:hAnsi="等线" w:eastAsia="等线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等线" w:hAnsi="等线" w:eastAsia="等线"/>
                <w:sz w:val="18"/>
                <w:szCs w:val="18"/>
                <w:lang w:val="en-US" w:eastAsia="zh-CN"/>
              </w:rPr>
              <w:t>企业厂长等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361" w:type="dxa"/>
            <w:gridSpan w:val="2"/>
          </w:tcPr>
          <w:p>
            <w:pPr>
              <w:pStyle w:val="10"/>
              <w:spacing w:before="120" w:beforeLines="50" w:after="120" w:afterLines="50"/>
              <w:rPr>
                <w:rFonts w:hint="eastAsia" w:ascii="等线" w:hAnsi="等线" w:eastAsia="等线"/>
                <w:sz w:val="18"/>
              </w:rPr>
            </w:pPr>
            <w:r>
              <w:rPr>
                <w:rFonts w:hint="eastAsia" w:ascii="等线" w:hAnsi="等线" w:eastAsia="等线"/>
                <w:sz w:val="18"/>
              </w:rPr>
              <w:t>说明</w:t>
            </w:r>
            <w:r>
              <w:rPr>
                <w:rFonts w:ascii="等线" w:hAnsi="等线" w:eastAsia="等线"/>
                <w:sz w:val="18"/>
              </w:rPr>
              <w:t>：</w:t>
            </w:r>
          </w:p>
          <w:p>
            <w:pPr>
              <w:pStyle w:val="10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20" w:beforeLines="50" w:after="120" w:afterLines="50"/>
              <w:rPr>
                <w:rFonts w:hint="eastAsia"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“客户主体类别”指与公司建立业务关系的（开立账户等）客户的类别；</w:t>
            </w:r>
          </w:p>
          <w:p>
            <w:pPr>
              <w:pStyle w:val="10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20" w:beforeLines="50" w:after="120" w:afterLines="50"/>
              <w:rPr>
                <w:rFonts w:hint="eastAsia" w:ascii="等线" w:hAnsi="等线" w:eastAsia="等线"/>
                <w:sz w:val="18"/>
              </w:rPr>
            </w:pPr>
            <w:r>
              <w:rPr>
                <w:rFonts w:ascii="等线" w:hAnsi="等线" w:eastAsia="等线"/>
                <w:sz w:val="18"/>
              </w:rPr>
              <w:t>“受益所有人识别标准”指该客户识别其受益所有人的具体标准；</w:t>
            </w:r>
          </w:p>
          <w:p>
            <w:pPr>
              <w:pStyle w:val="10"/>
              <w:numPr>
                <w:ilvl w:val="0"/>
                <w:numId w:val="22"/>
              </w:numPr>
              <w:tabs>
                <w:tab w:val="left" w:pos="468"/>
              </w:tabs>
              <w:spacing w:before="120" w:beforeLines="50" w:after="120" w:afterLines="5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="等线" w:hAnsi="等线" w:eastAsia="等线"/>
                <w:sz w:val="18"/>
              </w:rPr>
              <w:t>“特殊风险国家（地区</w:t>
            </w:r>
            <w:r>
              <w:rPr>
                <w:rFonts w:hint="eastAsia" w:ascii="等线" w:hAnsi="等线" w:eastAsia="等线"/>
                <w:sz w:val="18"/>
                <w:lang w:eastAsia="zh-CN"/>
              </w:rPr>
              <w:t>）</w:t>
            </w:r>
            <w:r>
              <w:rPr>
                <w:rFonts w:ascii="等线" w:hAnsi="等线" w:eastAsia="等线"/>
                <w:spacing w:val="-6"/>
                <w:sz w:val="18"/>
              </w:rPr>
              <w:t>”</w:t>
            </w:r>
            <w:r>
              <w:rPr>
                <w:rFonts w:hint="eastAsia" w:ascii="等线" w:hAnsi="等线" w:eastAsia="等线"/>
                <w:spacing w:val="-6"/>
                <w:sz w:val="18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spacing w:val="-6"/>
                <w:sz w:val="18"/>
              </w:rPr>
              <w:t>清单参见公司</w:t>
            </w:r>
            <w:r>
              <w:rPr>
                <w:rFonts w:hint="eastAsia" w:ascii="等线" w:hAnsi="等线" w:eastAsia="等线"/>
                <w:spacing w:val="-6"/>
                <w:sz w:val="18"/>
                <w:lang w:val="en-US"/>
              </w:rPr>
              <w:t>定</w:t>
            </w:r>
            <w:r>
              <w:rPr>
                <w:rFonts w:hint="eastAsia" w:ascii="等线" w:hAnsi="等线" w:eastAsia="等线"/>
                <w:sz w:val="18"/>
                <w:lang w:val="en-US"/>
              </w:rPr>
              <w:t>期更新并发布的</w:t>
            </w:r>
            <w:r>
              <w:rPr>
                <w:rFonts w:hint="eastAsia" w:ascii="等线" w:hAnsi="等线" w:eastAsia="等线"/>
                <w:sz w:val="18"/>
              </w:rPr>
              <w:t>《特殊风险国家（地区）清单》。</w:t>
            </w:r>
          </w:p>
        </w:tc>
      </w:tr>
    </w:tbl>
    <w:p>
      <w:pPr>
        <w:rPr>
          <w:rFonts w:hint="eastAsia" w:asciiTheme="minorEastAsia" w:hAnsiTheme="minorEastAsia" w:eastAsiaTheme="minorEastAsia"/>
        </w:rPr>
      </w:pPr>
    </w:p>
    <w:sectPr>
      <w:pgSz w:w="11910" w:h="16840"/>
      <w:pgMar w:top="1420" w:right="132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33E03"/>
    <w:multiLevelType w:val="multilevel"/>
    <w:tmpl w:val="03F33E03"/>
    <w:lvl w:ilvl="0" w:tentative="0">
      <w:start w:val="0"/>
      <w:numFmt w:val="bullet"/>
      <w:lvlText w:val=""/>
      <w:lvlJc w:val="left"/>
      <w:pPr>
        <w:ind w:left="450" w:hanging="344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9" w:hanging="3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98" w:hanging="3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18" w:hanging="3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37" w:hanging="3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57" w:hanging="3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76" w:hanging="3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95" w:hanging="3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415" w:hanging="344"/>
      </w:pPr>
      <w:rPr>
        <w:rFonts w:hint="default"/>
        <w:lang w:val="zh-CN" w:eastAsia="zh-CN" w:bidi="zh-CN"/>
      </w:rPr>
    </w:lvl>
  </w:abstractNum>
  <w:abstractNum w:abstractNumId="1">
    <w:nsid w:val="0BE32E1C"/>
    <w:multiLevelType w:val="multilevel"/>
    <w:tmpl w:val="0BE32E1C"/>
    <w:lvl w:ilvl="0" w:tentative="0">
      <w:start w:val="0"/>
      <w:numFmt w:val="bullet"/>
      <w:lvlText w:val=""/>
      <w:lvlJc w:val="left"/>
      <w:pPr>
        <w:ind w:left="450" w:hanging="344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9" w:hanging="3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98" w:hanging="3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18" w:hanging="3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37" w:hanging="3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57" w:hanging="3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76" w:hanging="3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95" w:hanging="3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415" w:hanging="344"/>
      </w:pPr>
      <w:rPr>
        <w:rFonts w:hint="default"/>
        <w:lang w:val="zh-CN" w:eastAsia="zh-CN" w:bidi="zh-CN"/>
      </w:rPr>
    </w:lvl>
  </w:abstractNum>
  <w:abstractNum w:abstractNumId="2">
    <w:nsid w:val="0DBD44E5"/>
    <w:multiLevelType w:val="multilevel"/>
    <w:tmpl w:val="0DBD44E5"/>
    <w:lvl w:ilvl="0" w:tentative="0">
      <w:start w:val="0"/>
      <w:numFmt w:val="bullet"/>
      <w:lvlText w:val=""/>
      <w:lvlJc w:val="left"/>
      <w:pPr>
        <w:ind w:left="359" w:hanging="252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64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8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72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7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81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90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94" w:hanging="252"/>
      </w:pPr>
      <w:rPr>
        <w:rFonts w:hint="default"/>
        <w:lang w:val="zh-CN" w:eastAsia="zh-CN" w:bidi="zh-CN"/>
      </w:rPr>
    </w:lvl>
  </w:abstractNum>
  <w:abstractNum w:abstractNumId="3">
    <w:nsid w:val="0EAD2500"/>
    <w:multiLevelType w:val="multilevel"/>
    <w:tmpl w:val="0EAD2500"/>
    <w:lvl w:ilvl="0" w:tentative="0">
      <w:start w:val="0"/>
      <w:numFmt w:val="bullet"/>
      <w:lvlText w:val=""/>
      <w:lvlJc w:val="left"/>
      <w:pPr>
        <w:ind w:left="379" w:hanging="252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2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84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86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89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91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93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96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98" w:hanging="252"/>
      </w:pPr>
      <w:rPr>
        <w:rFonts w:hint="default"/>
        <w:lang w:val="zh-CN" w:eastAsia="zh-CN" w:bidi="zh-CN"/>
      </w:rPr>
    </w:lvl>
  </w:abstractNum>
  <w:abstractNum w:abstractNumId="4">
    <w:nsid w:val="124F718A"/>
    <w:multiLevelType w:val="singleLevel"/>
    <w:tmpl w:val="124F718A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1D2B25B8"/>
    <w:multiLevelType w:val="multilevel"/>
    <w:tmpl w:val="1D2B25B8"/>
    <w:lvl w:ilvl="0" w:tentative="0">
      <w:start w:val="1"/>
      <w:numFmt w:val="decimal"/>
      <w:lvlText w:val="%1."/>
      <w:lvlJc w:val="left"/>
      <w:pPr>
        <w:ind w:left="247" w:hanging="243"/>
      </w:pPr>
      <w:rPr>
        <w:rFonts w:hint="default" w:ascii="Arial Unicode MS" w:hAnsi="Arial Unicode MS" w:eastAsia="Arial Unicode MS" w:cs="Arial Unicode MS"/>
        <w:spacing w:val="-9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6" w:hanging="24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92" w:hanging="24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69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45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22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8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74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51" w:hanging="243"/>
      </w:pPr>
      <w:rPr>
        <w:rFonts w:hint="default"/>
        <w:lang w:val="zh-CN" w:eastAsia="zh-CN" w:bidi="zh-CN"/>
      </w:rPr>
    </w:lvl>
  </w:abstractNum>
  <w:abstractNum w:abstractNumId="6">
    <w:nsid w:val="2AD034EC"/>
    <w:multiLevelType w:val="multilevel"/>
    <w:tmpl w:val="2AD034EC"/>
    <w:lvl w:ilvl="0" w:tentative="0">
      <w:start w:val="0"/>
      <w:numFmt w:val="bullet"/>
      <w:lvlText w:val=""/>
      <w:lvlJc w:val="left"/>
      <w:pPr>
        <w:ind w:left="359" w:hanging="252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9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18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48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77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07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36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65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95" w:hanging="252"/>
      </w:pPr>
      <w:rPr>
        <w:rFonts w:hint="default"/>
        <w:lang w:val="zh-CN" w:eastAsia="zh-CN" w:bidi="zh-CN"/>
      </w:rPr>
    </w:lvl>
  </w:abstractNum>
  <w:abstractNum w:abstractNumId="7">
    <w:nsid w:val="2C2F4F97"/>
    <w:multiLevelType w:val="multilevel"/>
    <w:tmpl w:val="2C2F4F97"/>
    <w:lvl w:ilvl="0" w:tentative="0">
      <w:start w:val="0"/>
      <w:numFmt w:val="bullet"/>
      <w:lvlText w:val=""/>
      <w:lvlJc w:val="left"/>
      <w:pPr>
        <w:ind w:left="450" w:hanging="344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9" w:hanging="3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98" w:hanging="3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18" w:hanging="3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37" w:hanging="3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57" w:hanging="3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76" w:hanging="3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95" w:hanging="3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415" w:hanging="344"/>
      </w:pPr>
      <w:rPr>
        <w:rFonts w:hint="default"/>
        <w:lang w:val="zh-CN" w:eastAsia="zh-CN" w:bidi="zh-CN"/>
      </w:rPr>
    </w:lvl>
  </w:abstractNum>
  <w:abstractNum w:abstractNumId="8">
    <w:nsid w:val="2D3A3BE7"/>
    <w:multiLevelType w:val="multilevel"/>
    <w:tmpl w:val="2D3A3BE7"/>
    <w:lvl w:ilvl="0" w:tentative="0">
      <w:start w:val="0"/>
      <w:numFmt w:val="bullet"/>
      <w:lvlText w:val=""/>
      <w:lvlJc w:val="left"/>
      <w:pPr>
        <w:ind w:left="451" w:hanging="344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54" w:hanging="3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48" w:hanging="3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42" w:hanging="3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37" w:hanging="3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31" w:hanging="3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25" w:hanging="3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20" w:hanging="3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14" w:hanging="344"/>
      </w:pPr>
      <w:rPr>
        <w:rFonts w:hint="default"/>
        <w:lang w:val="zh-CN" w:eastAsia="zh-CN" w:bidi="zh-CN"/>
      </w:rPr>
    </w:lvl>
  </w:abstractNum>
  <w:abstractNum w:abstractNumId="9">
    <w:nsid w:val="36E65CFF"/>
    <w:multiLevelType w:val="multilevel"/>
    <w:tmpl w:val="36E65CFF"/>
    <w:lvl w:ilvl="0" w:tentative="0">
      <w:start w:val="0"/>
      <w:numFmt w:val="bullet"/>
      <w:lvlText w:val=""/>
      <w:lvlJc w:val="left"/>
      <w:pPr>
        <w:ind w:left="359" w:hanging="252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64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8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72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7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81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90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94" w:hanging="252"/>
      </w:pPr>
      <w:rPr>
        <w:rFonts w:hint="default"/>
        <w:lang w:val="zh-CN" w:eastAsia="zh-CN" w:bidi="zh-CN"/>
      </w:rPr>
    </w:lvl>
  </w:abstractNum>
  <w:abstractNum w:abstractNumId="10">
    <w:nsid w:val="37FB59E5"/>
    <w:multiLevelType w:val="multilevel"/>
    <w:tmpl w:val="37FB59E5"/>
    <w:lvl w:ilvl="0" w:tentative="0">
      <w:start w:val="1"/>
      <w:numFmt w:val="decimal"/>
      <w:lvlText w:val="%1."/>
      <w:lvlJc w:val="left"/>
      <w:pPr>
        <w:ind w:left="467" w:hanging="360"/>
      </w:pPr>
      <w:rPr>
        <w:rFonts w:hint="default" w:ascii="Arial Unicode MS" w:hAnsi="Arial Unicode MS" w:eastAsia="Arial Unicode MS" w:cs="Arial Unicode MS"/>
        <w:spacing w:val="-1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20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1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42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24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4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45" w:hanging="360"/>
      </w:pPr>
      <w:rPr>
        <w:rFonts w:hint="default"/>
        <w:lang w:val="zh-CN" w:eastAsia="zh-CN" w:bidi="zh-CN"/>
      </w:rPr>
    </w:lvl>
  </w:abstractNum>
  <w:abstractNum w:abstractNumId="11">
    <w:nsid w:val="39F35C4E"/>
    <w:multiLevelType w:val="multilevel"/>
    <w:tmpl w:val="39F35C4E"/>
    <w:lvl w:ilvl="0" w:tentative="0">
      <w:start w:val="0"/>
      <w:numFmt w:val="bullet"/>
      <w:lvlText w:val=""/>
      <w:lvlJc w:val="left"/>
      <w:pPr>
        <w:ind w:left="359" w:hanging="252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9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18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48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77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07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36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65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95" w:hanging="252"/>
      </w:pPr>
      <w:rPr>
        <w:rFonts w:hint="default"/>
        <w:lang w:val="zh-CN" w:eastAsia="zh-CN" w:bidi="zh-CN"/>
      </w:rPr>
    </w:lvl>
  </w:abstractNum>
  <w:abstractNum w:abstractNumId="12">
    <w:nsid w:val="518D5ED3"/>
    <w:multiLevelType w:val="multilevel"/>
    <w:tmpl w:val="518D5ED3"/>
    <w:lvl w:ilvl="0" w:tentative="0">
      <w:start w:val="1"/>
      <w:numFmt w:val="decimal"/>
      <w:lvlText w:val="%1."/>
      <w:lvlJc w:val="left"/>
      <w:pPr>
        <w:ind w:left="364" w:hanging="360"/>
      </w:pPr>
      <w:rPr>
        <w:rFonts w:hint="default" w:ascii="Arial Unicode MS" w:hAnsi="Arial Unicode MS" w:eastAsia="Arial Unicode MS" w:cs="Arial Unicode MS"/>
        <w:spacing w:val="-17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24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88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52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17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81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45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74" w:hanging="360"/>
      </w:pPr>
      <w:rPr>
        <w:rFonts w:hint="default"/>
        <w:lang w:val="zh-CN" w:eastAsia="zh-CN" w:bidi="zh-CN"/>
      </w:rPr>
    </w:lvl>
  </w:abstractNum>
  <w:abstractNum w:abstractNumId="13">
    <w:nsid w:val="55B667D3"/>
    <w:multiLevelType w:val="multilevel"/>
    <w:tmpl w:val="55B667D3"/>
    <w:lvl w:ilvl="0" w:tentative="0">
      <w:start w:val="0"/>
      <w:numFmt w:val="bullet"/>
      <w:lvlText w:val=""/>
      <w:lvlJc w:val="left"/>
      <w:pPr>
        <w:ind w:left="359" w:hanging="252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64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8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72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7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81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90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94" w:hanging="252"/>
      </w:pPr>
      <w:rPr>
        <w:rFonts w:hint="default"/>
        <w:lang w:val="zh-CN" w:eastAsia="zh-CN" w:bidi="zh-CN"/>
      </w:rPr>
    </w:lvl>
  </w:abstractNum>
  <w:abstractNum w:abstractNumId="14">
    <w:nsid w:val="57E24CEA"/>
    <w:multiLevelType w:val="multilevel"/>
    <w:tmpl w:val="57E24CEA"/>
    <w:lvl w:ilvl="0" w:tentative="0">
      <w:start w:val="0"/>
      <w:numFmt w:val="bullet"/>
      <w:lvlText w:val=""/>
      <w:lvlJc w:val="left"/>
      <w:pPr>
        <w:ind w:left="451" w:hanging="344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54" w:hanging="3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48" w:hanging="3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42" w:hanging="3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37" w:hanging="3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31" w:hanging="3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25" w:hanging="3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20" w:hanging="3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14" w:hanging="344"/>
      </w:pPr>
      <w:rPr>
        <w:rFonts w:hint="default"/>
        <w:lang w:val="zh-CN" w:eastAsia="zh-CN" w:bidi="zh-CN"/>
      </w:rPr>
    </w:lvl>
  </w:abstractNum>
  <w:abstractNum w:abstractNumId="15">
    <w:nsid w:val="59E56EC4"/>
    <w:multiLevelType w:val="multilevel"/>
    <w:tmpl w:val="59E56EC4"/>
    <w:lvl w:ilvl="0" w:tentative="0">
      <w:start w:val="0"/>
      <w:numFmt w:val="bullet"/>
      <w:lvlText w:val=""/>
      <w:lvlJc w:val="left"/>
      <w:pPr>
        <w:ind w:left="359" w:hanging="252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9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18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48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77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07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36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65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95" w:hanging="252"/>
      </w:pPr>
      <w:rPr>
        <w:rFonts w:hint="default"/>
        <w:lang w:val="zh-CN" w:eastAsia="zh-CN" w:bidi="zh-CN"/>
      </w:rPr>
    </w:lvl>
  </w:abstractNum>
  <w:abstractNum w:abstractNumId="16">
    <w:nsid w:val="60295928"/>
    <w:multiLevelType w:val="multilevel"/>
    <w:tmpl w:val="60295928"/>
    <w:lvl w:ilvl="0" w:tentative="0">
      <w:start w:val="1"/>
      <w:numFmt w:val="decimal"/>
      <w:lvlText w:val="（%1）"/>
      <w:lvlJc w:val="left"/>
      <w:pPr>
        <w:ind w:left="4" w:hanging="462"/>
      </w:pPr>
      <w:rPr>
        <w:rFonts w:hint="default" w:ascii="Arial Unicode MS" w:hAnsi="Arial Unicode MS" w:eastAsia="Arial Unicode MS" w:cs="Arial Unicode MS"/>
        <w:spacing w:val="-17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00" w:hanging="4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0" w:hanging="4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01" w:hanging="4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01" w:hanging="4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02" w:hanging="4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02" w:hanging="4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02" w:hanging="4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3" w:hanging="462"/>
      </w:pPr>
      <w:rPr>
        <w:rFonts w:hint="default"/>
        <w:lang w:val="zh-CN" w:eastAsia="zh-CN" w:bidi="zh-CN"/>
      </w:rPr>
    </w:lvl>
  </w:abstractNum>
  <w:abstractNum w:abstractNumId="17">
    <w:nsid w:val="6A0C176E"/>
    <w:multiLevelType w:val="multilevel"/>
    <w:tmpl w:val="6A0C176E"/>
    <w:lvl w:ilvl="0" w:tentative="0">
      <w:start w:val="0"/>
      <w:numFmt w:val="bullet"/>
      <w:lvlText w:val=""/>
      <w:lvlJc w:val="left"/>
      <w:pPr>
        <w:ind w:left="451" w:hanging="344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54" w:hanging="3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48" w:hanging="3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42" w:hanging="3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37" w:hanging="3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31" w:hanging="3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25" w:hanging="3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20" w:hanging="3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14" w:hanging="344"/>
      </w:pPr>
      <w:rPr>
        <w:rFonts w:hint="default"/>
        <w:lang w:val="zh-CN" w:eastAsia="zh-CN" w:bidi="zh-CN"/>
      </w:rPr>
    </w:lvl>
  </w:abstractNum>
  <w:abstractNum w:abstractNumId="18">
    <w:nsid w:val="70233CD6"/>
    <w:multiLevelType w:val="multilevel"/>
    <w:tmpl w:val="70233CD6"/>
    <w:lvl w:ilvl="0" w:tentative="0">
      <w:start w:val="0"/>
      <w:numFmt w:val="bullet"/>
      <w:lvlText w:val=""/>
      <w:lvlJc w:val="left"/>
      <w:pPr>
        <w:ind w:left="359" w:hanging="252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64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8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72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77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81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85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90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94" w:hanging="252"/>
      </w:pPr>
      <w:rPr>
        <w:rFonts w:hint="default"/>
        <w:lang w:val="zh-CN" w:eastAsia="zh-CN" w:bidi="zh-CN"/>
      </w:rPr>
    </w:lvl>
  </w:abstractNum>
  <w:abstractNum w:abstractNumId="19">
    <w:nsid w:val="70EE26EF"/>
    <w:multiLevelType w:val="multilevel"/>
    <w:tmpl w:val="70EE26EF"/>
    <w:lvl w:ilvl="0" w:tentative="0">
      <w:start w:val="0"/>
      <w:numFmt w:val="bullet"/>
      <w:lvlText w:val=""/>
      <w:lvlJc w:val="left"/>
      <w:pPr>
        <w:ind w:left="359" w:hanging="252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9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18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48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77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07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36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65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95" w:hanging="252"/>
      </w:pPr>
      <w:rPr>
        <w:rFonts w:hint="default"/>
        <w:lang w:val="zh-CN" w:eastAsia="zh-CN" w:bidi="zh-CN"/>
      </w:rPr>
    </w:lvl>
  </w:abstractNum>
  <w:abstractNum w:abstractNumId="20">
    <w:nsid w:val="7D92104E"/>
    <w:multiLevelType w:val="multilevel"/>
    <w:tmpl w:val="7D92104E"/>
    <w:lvl w:ilvl="0" w:tentative="0">
      <w:start w:val="0"/>
      <w:numFmt w:val="bullet"/>
      <w:lvlText w:val=""/>
      <w:lvlJc w:val="left"/>
      <w:pPr>
        <w:ind w:left="472" w:hanging="252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9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18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48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77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07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36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65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95" w:hanging="252"/>
      </w:pPr>
      <w:rPr>
        <w:rFonts w:hint="default"/>
        <w:lang w:val="zh-CN" w:eastAsia="zh-CN" w:bidi="zh-CN"/>
      </w:rPr>
    </w:lvl>
  </w:abstractNum>
  <w:abstractNum w:abstractNumId="21">
    <w:nsid w:val="7F856424"/>
    <w:multiLevelType w:val="multilevel"/>
    <w:tmpl w:val="7F856424"/>
    <w:lvl w:ilvl="0" w:tentative="0">
      <w:start w:val="0"/>
      <w:numFmt w:val="bullet"/>
      <w:lvlText w:val=""/>
      <w:lvlJc w:val="left"/>
      <w:pPr>
        <w:ind w:left="450" w:hanging="344"/>
      </w:pPr>
      <w:rPr>
        <w:rFonts w:hint="default" w:ascii="Wingdings 2" w:hAnsi="Wingdings 2" w:eastAsia="Wingdings 2" w:cs="Wingdings 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9" w:hanging="3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98" w:hanging="3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18" w:hanging="3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37" w:hanging="3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57" w:hanging="3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76" w:hanging="3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95" w:hanging="3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415" w:hanging="344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6"/>
  </w:num>
  <w:num w:numId="5">
    <w:abstractNumId w:val="3"/>
  </w:num>
  <w:num w:numId="6">
    <w:abstractNumId w:val="15"/>
  </w:num>
  <w:num w:numId="7">
    <w:abstractNumId w:val="1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6"/>
  </w:num>
  <w:num w:numId="13">
    <w:abstractNumId w:val="9"/>
  </w:num>
  <w:num w:numId="14">
    <w:abstractNumId w:val="19"/>
  </w:num>
  <w:num w:numId="15">
    <w:abstractNumId w:val="8"/>
  </w:num>
  <w:num w:numId="16">
    <w:abstractNumId w:val="1"/>
  </w:num>
  <w:num w:numId="17">
    <w:abstractNumId w:val="14"/>
  </w:num>
  <w:num w:numId="18">
    <w:abstractNumId w:val="21"/>
  </w:num>
  <w:num w:numId="19">
    <w:abstractNumId w:val="17"/>
  </w:num>
  <w:num w:numId="20">
    <w:abstractNumId w:val="7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74"/>
    <w:rsid w:val="000913BE"/>
    <w:rsid w:val="001D7C26"/>
    <w:rsid w:val="00211E84"/>
    <w:rsid w:val="002E6CFE"/>
    <w:rsid w:val="00303A6E"/>
    <w:rsid w:val="00312EDF"/>
    <w:rsid w:val="00317D96"/>
    <w:rsid w:val="003908FD"/>
    <w:rsid w:val="003A2CD7"/>
    <w:rsid w:val="003B7936"/>
    <w:rsid w:val="00440E91"/>
    <w:rsid w:val="00451B58"/>
    <w:rsid w:val="00481A50"/>
    <w:rsid w:val="004F422F"/>
    <w:rsid w:val="00556B0E"/>
    <w:rsid w:val="005828AE"/>
    <w:rsid w:val="005F7D22"/>
    <w:rsid w:val="00607B01"/>
    <w:rsid w:val="00645763"/>
    <w:rsid w:val="006510C3"/>
    <w:rsid w:val="00667049"/>
    <w:rsid w:val="0067374F"/>
    <w:rsid w:val="00711FA4"/>
    <w:rsid w:val="00712FBE"/>
    <w:rsid w:val="007C2E7E"/>
    <w:rsid w:val="00834CF9"/>
    <w:rsid w:val="008672DE"/>
    <w:rsid w:val="00A10088"/>
    <w:rsid w:val="00A25C08"/>
    <w:rsid w:val="00A35D29"/>
    <w:rsid w:val="00B25ABD"/>
    <w:rsid w:val="00BA38FC"/>
    <w:rsid w:val="00C81597"/>
    <w:rsid w:val="00C95912"/>
    <w:rsid w:val="00C96D85"/>
    <w:rsid w:val="00D01F91"/>
    <w:rsid w:val="00D338C5"/>
    <w:rsid w:val="00DB2000"/>
    <w:rsid w:val="00DC7054"/>
    <w:rsid w:val="00E206E8"/>
    <w:rsid w:val="00E50574"/>
    <w:rsid w:val="00E606D0"/>
    <w:rsid w:val="00EA7EA8"/>
    <w:rsid w:val="00EB066B"/>
    <w:rsid w:val="07454D8F"/>
    <w:rsid w:val="087E2FD7"/>
    <w:rsid w:val="08982DF2"/>
    <w:rsid w:val="0ACF7B38"/>
    <w:rsid w:val="0E2F1B8B"/>
    <w:rsid w:val="0E396E29"/>
    <w:rsid w:val="116059AD"/>
    <w:rsid w:val="12A06AAF"/>
    <w:rsid w:val="17B34DE5"/>
    <w:rsid w:val="193A31FF"/>
    <w:rsid w:val="1D3D1399"/>
    <w:rsid w:val="263F2358"/>
    <w:rsid w:val="291F0F4E"/>
    <w:rsid w:val="2DC01142"/>
    <w:rsid w:val="2FAD0184"/>
    <w:rsid w:val="2FFB0026"/>
    <w:rsid w:val="352E5F4D"/>
    <w:rsid w:val="36E807A2"/>
    <w:rsid w:val="392D6A6E"/>
    <w:rsid w:val="3BB760C5"/>
    <w:rsid w:val="3DCE24C9"/>
    <w:rsid w:val="42A769CC"/>
    <w:rsid w:val="459A7A64"/>
    <w:rsid w:val="464B5195"/>
    <w:rsid w:val="48616BFF"/>
    <w:rsid w:val="48663E6A"/>
    <w:rsid w:val="4E491EA4"/>
    <w:rsid w:val="50F00329"/>
    <w:rsid w:val="526C3A37"/>
    <w:rsid w:val="54EC1A93"/>
    <w:rsid w:val="59567E10"/>
    <w:rsid w:val="5A31310F"/>
    <w:rsid w:val="5A6D3368"/>
    <w:rsid w:val="5BD561B7"/>
    <w:rsid w:val="60D2410E"/>
    <w:rsid w:val="643105E2"/>
    <w:rsid w:val="64922619"/>
    <w:rsid w:val="64F95CB1"/>
    <w:rsid w:val="69D86188"/>
    <w:rsid w:val="69E84617"/>
    <w:rsid w:val="70BF7DB0"/>
    <w:rsid w:val="72653F6F"/>
    <w:rsid w:val="748169F5"/>
    <w:rsid w:val="77D24131"/>
    <w:rsid w:val="79093C5E"/>
    <w:rsid w:val="792F63C6"/>
    <w:rsid w:val="7A395ED3"/>
    <w:rsid w:val="7B417F2C"/>
    <w:rsid w:val="7C7241D3"/>
    <w:rsid w:val="7FD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0"/>
    </w:pPr>
    <w:rPr>
      <w:rFonts w:ascii="宋体" w:hAnsi="宋体" w:eastAsia="宋体" w:cs="宋体"/>
      <w:b/>
      <w:bCs/>
      <w:sz w:val="21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Arial Unicode MS" w:hAnsi="Arial Unicode MS" w:eastAsia="Arial Unicode MS" w:cs="Arial Unicode MS"/>
      <w:sz w:val="18"/>
      <w:szCs w:val="18"/>
      <w:lang w:val="zh-CN" w:eastAsia="zh-CN" w:bidi="zh-CN"/>
    </w:rPr>
  </w:style>
  <w:style w:type="character" w:customStyle="1" w:styleId="12">
    <w:name w:val="页脚 字符"/>
    <w:basedOn w:val="7"/>
    <w:link w:val="4"/>
    <w:qFormat/>
    <w:uiPriority w:val="99"/>
    <w:rPr>
      <w:rFonts w:ascii="Arial Unicode MS" w:hAnsi="Arial Unicode MS" w:eastAsia="Arial Unicode MS" w:cs="Arial Unicode MS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BA79D-7BC3-4167-B679-6FC08D626D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362</Words>
  <Characters>2066</Characters>
  <Lines>17</Lines>
  <Paragraphs>4</Paragraphs>
  <TotalTime>1</TotalTime>
  <ScaleCrop>false</ScaleCrop>
  <LinksUpToDate>false</LinksUpToDate>
  <CharactersWithSpaces>2424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2020-07-17T03:03:00Z</dcterms:created>
  <dc:creator>梅花</dc:creator>
  <cp:lastModifiedBy>028836</cp:lastModifiedBy>
  <dcterms:modified xsi:type="dcterms:W3CDTF">2024-04-02T01:43:43Z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2020-07-17T00:00:00Z</vt:filetime>
  </property>
  <property fmtid="{D5CDD505-2E9C-101B-9397-08002B2CF9AE}" pid="5" name="KSOProductBuildVer">
    <vt:lpwstr>2052-11.8.2.12085</vt:lpwstr>
  </property>
  <property fmtid="{D5CDD505-2E9C-101B-9397-08002B2CF9AE}" pid="6" name="ICV">
    <vt:lpwstr>E0F6B1D64FC44DD4B36AF558CD1528D6</vt:lpwstr>
  </property>
</Properties>
</file>